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AF483" w14:textId="06BF34EA" w:rsidR="001125E7" w:rsidRDefault="00166B2E">
      <w:pPr>
        <w:pStyle w:val="BodyText"/>
        <w:ind w:left="975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114300" distR="114300" simplePos="0" relativeHeight="251658240" behindDoc="1" locked="0" layoutInCell="1" allowOverlap="1" wp14:anchorId="06850925" wp14:editId="1BDEEA04">
            <wp:simplePos x="0" y="0"/>
            <wp:positionH relativeFrom="column">
              <wp:posOffset>9258300</wp:posOffset>
            </wp:positionH>
            <wp:positionV relativeFrom="paragraph">
              <wp:posOffset>82550</wp:posOffset>
            </wp:positionV>
            <wp:extent cx="488950" cy="582930"/>
            <wp:effectExtent l="0" t="0" r="6350" b="7620"/>
            <wp:wrapTight wrapText="bothSides">
              <wp:wrapPolygon edited="0">
                <wp:start x="5049" y="0"/>
                <wp:lineTo x="0" y="3529"/>
                <wp:lineTo x="0" y="21176"/>
                <wp:lineTo x="21039" y="21176"/>
                <wp:lineTo x="21039" y="4235"/>
                <wp:lineTo x="15990" y="0"/>
                <wp:lineTo x="5049" y="0"/>
              </wp:wrapPolygon>
            </wp:wrapTight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58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AF3B92" w14:textId="466E0B95" w:rsidR="001125E7" w:rsidRPr="007D58AD" w:rsidRDefault="00000000">
      <w:pPr>
        <w:pStyle w:val="Title"/>
        <w:spacing w:line="201" w:lineRule="auto"/>
        <w:rPr>
          <w:sz w:val="36"/>
          <w:szCs w:val="36"/>
        </w:rPr>
      </w:pPr>
      <w:r w:rsidRPr="007D58AD">
        <w:rPr>
          <w:sz w:val="36"/>
          <w:szCs w:val="36"/>
        </w:rPr>
        <w:t>Group</w:t>
      </w:r>
      <w:r w:rsidRPr="007D58AD">
        <w:rPr>
          <w:spacing w:val="-7"/>
          <w:sz w:val="36"/>
          <w:szCs w:val="36"/>
        </w:rPr>
        <w:t xml:space="preserve"> </w:t>
      </w:r>
      <w:r w:rsidRPr="007D58AD">
        <w:rPr>
          <w:sz w:val="36"/>
          <w:szCs w:val="36"/>
        </w:rPr>
        <w:t>Work</w:t>
      </w:r>
      <w:r w:rsidRPr="007D58AD">
        <w:rPr>
          <w:spacing w:val="-8"/>
          <w:sz w:val="36"/>
          <w:szCs w:val="36"/>
        </w:rPr>
        <w:t xml:space="preserve"> </w:t>
      </w:r>
      <w:r w:rsidRPr="007D58AD">
        <w:rPr>
          <w:sz w:val="36"/>
          <w:szCs w:val="36"/>
        </w:rPr>
        <w:t>Within</w:t>
      </w:r>
      <w:r w:rsidRPr="007D58AD">
        <w:rPr>
          <w:spacing w:val="-8"/>
          <w:sz w:val="36"/>
          <w:szCs w:val="36"/>
        </w:rPr>
        <w:t xml:space="preserve"> </w:t>
      </w:r>
      <w:r w:rsidRPr="007D58AD">
        <w:rPr>
          <w:sz w:val="36"/>
          <w:szCs w:val="36"/>
        </w:rPr>
        <w:t>a</w:t>
      </w:r>
      <w:r w:rsidRPr="007D58AD">
        <w:rPr>
          <w:spacing w:val="-8"/>
          <w:sz w:val="36"/>
          <w:szCs w:val="36"/>
        </w:rPr>
        <w:t xml:space="preserve"> </w:t>
      </w:r>
      <w:r w:rsidRPr="007D58AD">
        <w:rPr>
          <w:sz w:val="36"/>
          <w:szCs w:val="36"/>
        </w:rPr>
        <w:t>Youth</w:t>
      </w:r>
      <w:r w:rsidRPr="007D58AD">
        <w:rPr>
          <w:spacing w:val="-7"/>
          <w:sz w:val="36"/>
          <w:szCs w:val="36"/>
        </w:rPr>
        <w:t xml:space="preserve"> </w:t>
      </w:r>
      <w:r w:rsidRPr="007D58AD">
        <w:rPr>
          <w:sz w:val="36"/>
          <w:szCs w:val="36"/>
        </w:rPr>
        <w:t xml:space="preserve">Work </w:t>
      </w:r>
      <w:r w:rsidRPr="007D58AD">
        <w:rPr>
          <w:spacing w:val="-2"/>
          <w:sz w:val="36"/>
          <w:szCs w:val="36"/>
        </w:rPr>
        <w:t>Setting</w:t>
      </w:r>
    </w:p>
    <w:p w14:paraId="270A10E8" w14:textId="4297FE9C" w:rsidR="001125E7" w:rsidRPr="007D58AD" w:rsidRDefault="00000000" w:rsidP="00166B2E">
      <w:pPr>
        <w:spacing w:before="156"/>
        <w:ind w:left="102"/>
        <w:rPr>
          <w:spacing w:val="-5"/>
          <w:sz w:val="16"/>
        </w:rPr>
      </w:pPr>
      <w:proofErr w:type="gramStart"/>
      <w:r w:rsidRPr="007D58AD">
        <w:rPr>
          <w:b/>
          <w:sz w:val="18"/>
        </w:rPr>
        <w:t>Reference</w:t>
      </w:r>
      <w:r w:rsidRPr="007D58AD">
        <w:rPr>
          <w:b/>
          <w:spacing w:val="-8"/>
          <w:sz w:val="18"/>
        </w:rPr>
        <w:t xml:space="preserve"> </w:t>
      </w:r>
      <w:r w:rsidRPr="007D58AD">
        <w:rPr>
          <w:sz w:val="16"/>
        </w:rPr>
        <w:t>:</w:t>
      </w:r>
      <w:proofErr w:type="gramEnd"/>
      <w:r w:rsidRPr="007D58AD">
        <w:rPr>
          <w:spacing w:val="-2"/>
          <w:sz w:val="16"/>
        </w:rPr>
        <w:t xml:space="preserve"> A/617/9605</w:t>
      </w:r>
      <w:r w:rsidR="00166B2E" w:rsidRPr="007D58AD">
        <w:rPr>
          <w:spacing w:val="-2"/>
          <w:sz w:val="16"/>
        </w:rPr>
        <w:tab/>
      </w:r>
      <w:r w:rsidR="00166B2E" w:rsidRPr="007D58AD">
        <w:rPr>
          <w:spacing w:val="-2"/>
          <w:sz w:val="16"/>
        </w:rPr>
        <w:tab/>
      </w:r>
      <w:r w:rsidRPr="007D58AD">
        <w:rPr>
          <w:b/>
          <w:sz w:val="18"/>
        </w:rPr>
        <w:t>Level</w:t>
      </w:r>
      <w:r w:rsidRPr="007D58AD">
        <w:rPr>
          <w:b/>
          <w:spacing w:val="-3"/>
          <w:sz w:val="18"/>
        </w:rPr>
        <w:t xml:space="preserve"> </w:t>
      </w:r>
      <w:r w:rsidRPr="007D58AD">
        <w:rPr>
          <w:sz w:val="16"/>
        </w:rPr>
        <w:t>:</w:t>
      </w:r>
      <w:r w:rsidRPr="007D58AD">
        <w:rPr>
          <w:spacing w:val="3"/>
          <w:sz w:val="16"/>
        </w:rPr>
        <w:t xml:space="preserve"> </w:t>
      </w:r>
      <w:r w:rsidRPr="007D58AD">
        <w:rPr>
          <w:sz w:val="16"/>
        </w:rPr>
        <w:t>Level</w:t>
      </w:r>
      <w:r w:rsidRPr="007D58AD">
        <w:rPr>
          <w:spacing w:val="2"/>
          <w:sz w:val="16"/>
        </w:rPr>
        <w:t xml:space="preserve"> </w:t>
      </w:r>
      <w:r w:rsidRPr="007D58AD">
        <w:rPr>
          <w:spacing w:val="-10"/>
          <w:sz w:val="16"/>
        </w:rPr>
        <w:t>2</w:t>
      </w:r>
      <w:r w:rsidR="00166B2E" w:rsidRPr="007D58AD">
        <w:rPr>
          <w:spacing w:val="-10"/>
          <w:sz w:val="16"/>
        </w:rPr>
        <w:tab/>
      </w:r>
      <w:r w:rsidR="00166B2E" w:rsidRPr="007D58AD">
        <w:rPr>
          <w:spacing w:val="-10"/>
          <w:sz w:val="16"/>
        </w:rPr>
        <w:tab/>
      </w:r>
      <w:r w:rsidRPr="007D58AD">
        <w:t>Credit</w:t>
      </w:r>
      <w:r w:rsidRPr="007D58AD">
        <w:rPr>
          <w:spacing w:val="-3"/>
        </w:rPr>
        <w:t xml:space="preserve"> </w:t>
      </w:r>
      <w:r w:rsidRPr="007D58AD">
        <w:t>Value</w:t>
      </w:r>
      <w:r w:rsidRPr="007D58AD">
        <w:rPr>
          <w:spacing w:val="-7"/>
        </w:rPr>
        <w:t xml:space="preserve"> </w:t>
      </w:r>
      <w:r w:rsidRPr="007D58AD">
        <w:rPr>
          <w:sz w:val="16"/>
        </w:rPr>
        <w:t>:</w:t>
      </w:r>
      <w:r w:rsidRPr="007D58AD">
        <w:rPr>
          <w:spacing w:val="-1"/>
          <w:sz w:val="16"/>
        </w:rPr>
        <w:t xml:space="preserve"> </w:t>
      </w:r>
      <w:r w:rsidRPr="007D58AD">
        <w:rPr>
          <w:spacing w:val="-10"/>
          <w:sz w:val="16"/>
        </w:rPr>
        <w:t>2</w:t>
      </w:r>
      <w:r w:rsidR="00166B2E" w:rsidRPr="007D58AD">
        <w:rPr>
          <w:spacing w:val="-10"/>
          <w:sz w:val="16"/>
        </w:rPr>
        <w:tab/>
      </w:r>
      <w:r w:rsidR="00166B2E" w:rsidRPr="007D58AD">
        <w:rPr>
          <w:spacing w:val="-10"/>
          <w:sz w:val="16"/>
        </w:rPr>
        <w:tab/>
      </w:r>
      <w:r w:rsidR="00166B2E" w:rsidRPr="007D58AD">
        <w:rPr>
          <w:spacing w:val="-10"/>
          <w:sz w:val="16"/>
        </w:rPr>
        <w:tab/>
      </w:r>
      <w:r w:rsidRPr="007D58AD">
        <w:t>Guided</w:t>
      </w:r>
      <w:r w:rsidRPr="007D58AD">
        <w:rPr>
          <w:spacing w:val="-4"/>
        </w:rPr>
        <w:t xml:space="preserve"> </w:t>
      </w:r>
      <w:r w:rsidRPr="007D58AD">
        <w:t>Learning</w:t>
      </w:r>
      <w:r w:rsidRPr="007D58AD">
        <w:rPr>
          <w:spacing w:val="-3"/>
        </w:rPr>
        <w:t xml:space="preserve"> </w:t>
      </w:r>
      <w:r w:rsidRPr="007D58AD">
        <w:t>Hours</w:t>
      </w:r>
      <w:r w:rsidRPr="007D58AD">
        <w:rPr>
          <w:spacing w:val="-9"/>
        </w:rPr>
        <w:t xml:space="preserve"> </w:t>
      </w:r>
      <w:r w:rsidRPr="007D58AD">
        <w:rPr>
          <w:sz w:val="16"/>
        </w:rPr>
        <w:t>:</w:t>
      </w:r>
      <w:r w:rsidRPr="007D58AD">
        <w:rPr>
          <w:spacing w:val="-2"/>
          <w:sz w:val="16"/>
        </w:rPr>
        <w:t xml:space="preserve"> </w:t>
      </w:r>
      <w:r w:rsidRPr="007D58AD">
        <w:rPr>
          <w:spacing w:val="-5"/>
          <w:sz w:val="16"/>
        </w:rPr>
        <w:t>10</w:t>
      </w:r>
    </w:p>
    <w:p w14:paraId="74BB5F1E" w14:textId="55C978A4" w:rsidR="00166B2E" w:rsidRPr="007D58AD" w:rsidRDefault="00166B2E" w:rsidP="00166B2E">
      <w:pPr>
        <w:spacing w:before="156"/>
        <w:ind w:left="102"/>
        <w:rPr>
          <w:b/>
          <w:sz w:val="16"/>
        </w:rPr>
      </w:pPr>
      <w:r w:rsidRPr="007D58AD">
        <w:rPr>
          <w:b/>
          <w:sz w:val="18"/>
        </w:rPr>
        <w:t>Learner</w:t>
      </w:r>
      <w:r w:rsidRPr="007D58AD">
        <w:rPr>
          <w:b/>
          <w:sz w:val="16"/>
        </w:rPr>
        <w:t>:</w:t>
      </w:r>
    </w:p>
    <w:p w14:paraId="48375236" w14:textId="77777777" w:rsidR="001125E7" w:rsidRDefault="001125E7">
      <w:pPr>
        <w:spacing w:before="1"/>
        <w:rPr>
          <w:sz w:val="13"/>
        </w:rPr>
      </w:pPr>
    </w:p>
    <w:tbl>
      <w:tblPr>
        <w:tblW w:w="0" w:type="auto"/>
        <w:tblInd w:w="133" w:type="dxa"/>
        <w:tblBorders>
          <w:top w:val="single" w:sz="12" w:space="0" w:color="646464"/>
          <w:left w:val="single" w:sz="12" w:space="0" w:color="646464"/>
          <w:bottom w:val="single" w:sz="12" w:space="0" w:color="646464"/>
          <w:right w:val="single" w:sz="12" w:space="0" w:color="646464"/>
          <w:insideH w:val="single" w:sz="12" w:space="0" w:color="646464"/>
          <w:insideV w:val="single" w:sz="12" w:space="0" w:color="64646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"/>
        <w:gridCol w:w="1870"/>
        <w:gridCol w:w="6237"/>
        <w:gridCol w:w="1276"/>
        <w:gridCol w:w="1277"/>
        <w:gridCol w:w="1560"/>
        <w:gridCol w:w="1560"/>
        <w:gridCol w:w="1560"/>
      </w:tblGrid>
      <w:tr w:rsidR="00166B2E" w14:paraId="384B76BE" w14:textId="6144DB2C" w:rsidTr="00166B2E">
        <w:trPr>
          <w:trHeight w:val="318"/>
        </w:trPr>
        <w:tc>
          <w:tcPr>
            <w:tcW w:w="2150" w:type="dxa"/>
            <w:gridSpan w:val="2"/>
          </w:tcPr>
          <w:p w14:paraId="0D59AD1C" w14:textId="77777777" w:rsidR="00166B2E" w:rsidRDefault="00166B2E">
            <w:pPr>
              <w:pStyle w:val="TableParagraph"/>
              <w:spacing w:before="36"/>
              <w:ind w:left="90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Learning</w:t>
            </w:r>
            <w:r>
              <w:rPr>
                <w:b/>
                <w:color w:val="002A50"/>
                <w:spacing w:val="-8"/>
                <w:sz w:val="18"/>
              </w:rPr>
              <w:t xml:space="preserve"> </w:t>
            </w:r>
            <w:r>
              <w:rPr>
                <w:b/>
                <w:color w:val="002A50"/>
                <w:spacing w:val="-2"/>
                <w:sz w:val="18"/>
              </w:rPr>
              <w:t>Outcomes</w:t>
            </w:r>
          </w:p>
        </w:tc>
        <w:tc>
          <w:tcPr>
            <w:tcW w:w="6237" w:type="dxa"/>
            <w:tcBorders>
              <w:right w:val="single" w:sz="12" w:space="0" w:color="E4E4E4"/>
            </w:tcBorders>
          </w:tcPr>
          <w:p w14:paraId="4452D1E7" w14:textId="77777777" w:rsidR="00166B2E" w:rsidRDefault="00166B2E">
            <w:pPr>
              <w:pStyle w:val="TableParagraph"/>
              <w:spacing w:before="36"/>
              <w:ind w:left="90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Assessment</w:t>
            </w:r>
            <w:r>
              <w:rPr>
                <w:b/>
                <w:color w:val="002A50"/>
                <w:spacing w:val="-9"/>
                <w:sz w:val="18"/>
              </w:rPr>
              <w:t xml:space="preserve"> </w:t>
            </w:r>
            <w:r>
              <w:rPr>
                <w:b/>
                <w:color w:val="002A50"/>
                <w:spacing w:val="-2"/>
                <w:sz w:val="18"/>
              </w:rPr>
              <w:t>Criteria</w:t>
            </w:r>
          </w:p>
        </w:tc>
        <w:tc>
          <w:tcPr>
            <w:tcW w:w="1276" w:type="dxa"/>
            <w:tcBorders>
              <w:right w:val="single" w:sz="12" w:space="0" w:color="E4E4E4"/>
            </w:tcBorders>
          </w:tcPr>
          <w:p w14:paraId="5579389A" w14:textId="77777777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</w:p>
        </w:tc>
        <w:tc>
          <w:tcPr>
            <w:tcW w:w="1277" w:type="dxa"/>
            <w:tcBorders>
              <w:right w:val="single" w:sz="12" w:space="0" w:color="E4E4E4"/>
            </w:tcBorders>
          </w:tcPr>
          <w:p w14:paraId="4803FFEF" w14:textId="77777777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5265415B" w14:textId="77777777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4533D4E4" w14:textId="77777777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29990266" w14:textId="77777777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</w:p>
        </w:tc>
      </w:tr>
      <w:tr w:rsidR="00166B2E" w14:paraId="11CEF40E" w14:textId="6DFDCD9B" w:rsidTr="00166B2E">
        <w:trPr>
          <w:trHeight w:val="318"/>
        </w:trPr>
        <w:tc>
          <w:tcPr>
            <w:tcW w:w="2150" w:type="dxa"/>
            <w:gridSpan w:val="2"/>
          </w:tcPr>
          <w:p w14:paraId="4217191C" w14:textId="77777777" w:rsidR="00166B2E" w:rsidRDefault="00166B2E">
            <w:pPr>
              <w:pStyle w:val="TableParagraph"/>
              <w:spacing w:before="36"/>
              <w:ind w:left="90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The</w:t>
            </w:r>
            <w:r>
              <w:rPr>
                <w:b/>
                <w:color w:val="002A50"/>
                <w:spacing w:val="-4"/>
                <w:sz w:val="18"/>
              </w:rPr>
              <w:t xml:space="preserve"> </w:t>
            </w:r>
            <w:r>
              <w:rPr>
                <w:b/>
                <w:color w:val="002A50"/>
                <w:sz w:val="18"/>
              </w:rPr>
              <w:t>Learner</w:t>
            </w:r>
            <w:r>
              <w:rPr>
                <w:b/>
                <w:color w:val="002A50"/>
                <w:spacing w:val="-4"/>
                <w:sz w:val="18"/>
              </w:rPr>
              <w:t xml:space="preserve"> Will</w:t>
            </w:r>
          </w:p>
        </w:tc>
        <w:tc>
          <w:tcPr>
            <w:tcW w:w="6237" w:type="dxa"/>
            <w:tcBorders>
              <w:right w:val="single" w:sz="12" w:space="0" w:color="E4E4E4"/>
            </w:tcBorders>
          </w:tcPr>
          <w:p w14:paraId="0B2B28F5" w14:textId="77777777" w:rsidR="00166B2E" w:rsidRDefault="00166B2E">
            <w:pPr>
              <w:pStyle w:val="TableParagraph"/>
              <w:spacing w:before="36"/>
              <w:ind w:left="90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The</w:t>
            </w:r>
            <w:r>
              <w:rPr>
                <w:b/>
                <w:color w:val="002A50"/>
                <w:spacing w:val="-4"/>
                <w:sz w:val="18"/>
              </w:rPr>
              <w:t xml:space="preserve"> </w:t>
            </w:r>
            <w:r>
              <w:rPr>
                <w:b/>
                <w:color w:val="002A50"/>
                <w:sz w:val="18"/>
              </w:rPr>
              <w:t>Learner</w:t>
            </w:r>
            <w:r>
              <w:rPr>
                <w:b/>
                <w:color w:val="002A50"/>
                <w:spacing w:val="-4"/>
                <w:sz w:val="18"/>
              </w:rPr>
              <w:t xml:space="preserve"> </w:t>
            </w:r>
            <w:r>
              <w:rPr>
                <w:b/>
                <w:color w:val="002A50"/>
                <w:spacing w:val="-5"/>
                <w:sz w:val="18"/>
              </w:rPr>
              <w:t>Can</w:t>
            </w:r>
          </w:p>
        </w:tc>
        <w:tc>
          <w:tcPr>
            <w:tcW w:w="1276" w:type="dxa"/>
            <w:tcBorders>
              <w:right w:val="single" w:sz="12" w:space="0" w:color="E4E4E4"/>
            </w:tcBorders>
          </w:tcPr>
          <w:p w14:paraId="2E6F6741" w14:textId="1386D6B3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Evidence</w:t>
            </w:r>
          </w:p>
        </w:tc>
        <w:tc>
          <w:tcPr>
            <w:tcW w:w="1277" w:type="dxa"/>
            <w:tcBorders>
              <w:right w:val="single" w:sz="12" w:space="0" w:color="E4E4E4"/>
            </w:tcBorders>
          </w:tcPr>
          <w:p w14:paraId="76D4C924" w14:textId="6D87B574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Location</w:t>
            </w: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535A423C" w14:textId="6EEE017E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Leaner sig</w:t>
            </w: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3C75695E" w14:textId="181CAF26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Assessor sig</w:t>
            </w: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3CC5A93F" w14:textId="59F2C3CB" w:rsidR="00166B2E" w:rsidRDefault="00166B2E">
            <w:pPr>
              <w:pStyle w:val="TableParagraph"/>
              <w:spacing w:before="36"/>
              <w:ind w:left="90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Date</w:t>
            </w:r>
          </w:p>
        </w:tc>
      </w:tr>
      <w:tr w:rsidR="00166B2E" w14:paraId="48D38615" w14:textId="05FAAC22" w:rsidTr="00166B2E">
        <w:trPr>
          <w:trHeight w:val="886"/>
        </w:trPr>
        <w:tc>
          <w:tcPr>
            <w:tcW w:w="280" w:type="dxa"/>
          </w:tcPr>
          <w:p w14:paraId="4B7587A4" w14:textId="77777777" w:rsidR="00166B2E" w:rsidRDefault="00166B2E">
            <w:pPr>
              <w:pStyle w:val="TableParagraph"/>
              <w:spacing w:before="36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1</w:t>
            </w:r>
          </w:p>
        </w:tc>
        <w:tc>
          <w:tcPr>
            <w:tcW w:w="1870" w:type="dxa"/>
          </w:tcPr>
          <w:p w14:paraId="76E16E26" w14:textId="77777777" w:rsidR="00166B2E" w:rsidRPr="00166B2E" w:rsidRDefault="00166B2E">
            <w:pPr>
              <w:pStyle w:val="TableParagraph"/>
              <w:spacing w:before="74"/>
              <w:ind w:left="90"/>
              <w:rPr>
                <w:sz w:val="20"/>
                <w:szCs w:val="20"/>
              </w:rPr>
            </w:pPr>
            <w:r w:rsidRPr="00166B2E">
              <w:rPr>
                <w:spacing w:val="-2"/>
                <w:w w:val="105"/>
                <w:sz w:val="20"/>
                <w:szCs w:val="20"/>
              </w:rPr>
              <w:t>Understand</w:t>
            </w:r>
            <w:r w:rsidRPr="00166B2E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the</w:t>
            </w:r>
            <w:r w:rsidRPr="00166B2E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importance</w:t>
            </w:r>
            <w:r w:rsidRPr="00166B2E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of</w:t>
            </w:r>
            <w:r w:rsidRPr="00166B2E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membership.</w:t>
            </w:r>
          </w:p>
        </w:tc>
        <w:tc>
          <w:tcPr>
            <w:tcW w:w="6237" w:type="dxa"/>
            <w:tcBorders>
              <w:right w:val="single" w:sz="12" w:space="0" w:color="E4E4E4"/>
            </w:tcBorders>
          </w:tcPr>
          <w:p w14:paraId="414BA443" w14:textId="77777777" w:rsidR="00166B2E" w:rsidRPr="00166B2E" w:rsidRDefault="00166B2E">
            <w:pPr>
              <w:pStyle w:val="TableParagraph"/>
              <w:numPr>
                <w:ilvl w:val="1"/>
                <w:numId w:val="6"/>
              </w:numPr>
              <w:tabs>
                <w:tab w:val="left" w:pos="412"/>
              </w:tabs>
              <w:spacing w:before="74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Identify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types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groups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young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people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are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part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or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join.</w:t>
            </w:r>
          </w:p>
          <w:p w14:paraId="0DE96CF1" w14:textId="77777777" w:rsidR="00166B2E" w:rsidRPr="00166B2E" w:rsidRDefault="00166B2E">
            <w:pPr>
              <w:pStyle w:val="TableParagraph"/>
              <w:numPr>
                <w:ilvl w:val="1"/>
                <w:numId w:val="6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Describe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reasons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why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young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people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may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join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groups.</w:t>
            </w:r>
          </w:p>
          <w:p w14:paraId="4F0521C8" w14:textId="77777777" w:rsidR="00166B2E" w:rsidRPr="00166B2E" w:rsidRDefault="00166B2E">
            <w:pPr>
              <w:pStyle w:val="TableParagraph"/>
              <w:numPr>
                <w:ilvl w:val="1"/>
                <w:numId w:val="6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State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some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benefits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for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young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people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joining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groups.</w:t>
            </w:r>
          </w:p>
          <w:p w14:paraId="12EDD365" w14:textId="77777777" w:rsidR="00166B2E" w:rsidRPr="00166B2E" w:rsidRDefault="00166B2E">
            <w:pPr>
              <w:pStyle w:val="TableParagraph"/>
              <w:numPr>
                <w:ilvl w:val="1"/>
                <w:numId w:val="6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spacing w:val="-2"/>
                <w:w w:val="105"/>
                <w:sz w:val="20"/>
                <w:szCs w:val="20"/>
              </w:rPr>
              <w:t>-</w:t>
            </w:r>
            <w:r w:rsidRPr="00166B2E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Describe</w:t>
            </w:r>
            <w:r w:rsidRPr="00166B2E">
              <w:rPr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key</w:t>
            </w:r>
            <w:r w:rsidRPr="00166B2E">
              <w:rPr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characteristics</w:t>
            </w:r>
            <w:r w:rsidRPr="00166B2E">
              <w:rPr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of</w:t>
            </w:r>
            <w:r w:rsidRPr="00166B2E">
              <w:rPr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effective</w:t>
            </w:r>
            <w:r w:rsidRPr="00166B2E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groups.</w:t>
            </w:r>
          </w:p>
        </w:tc>
        <w:tc>
          <w:tcPr>
            <w:tcW w:w="1276" w:type="dxa"/>
            <w:tcBorders>
              <w:right w:val="single" w:sz="12" w:space="0" w:color="E4E4E4"/>
            </w:tcBorders>
          </w:tcPr>
          <w:p w14:paraId="57FE27CE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277" w:type="dxa"/>
            <w:tcBorders>
              <w:right w:val="single" w:sz="12" w:space="0" w:color="E4E4E4"/>
            </w:tcBorders>
          </w:tcPr>
          <w:p w14:paraId="0455AAB5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046AB6CF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7329A88F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7CAA4A72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</w:tr>
      <w:tr w:rsidR="00166B2E" w14:paraId="73B318C8" w14:textId="2BF6FD2A" w:rsidTr="00166B2E">
        <w:trPr>
          <w:trHeight w:val="886"/>
        </w:trPr>
        <w:tc>
          <w:tcPr>
            <w:tcW w:w="280" w:type="dxa"/>
          </w:tcPr>
          <w:p w14:paraId="75CBBCE6" w14:textId="77777777" w:rsidR="00166B2E" w:rsidRDefault="00166B2E">
            <w:pPr>
              <w:pStyle w:val="TableParagraph"/>
              <w:spacing w:before="36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2</w:t>
            </w:r>
          </w:p>
        </w:tc>
        <w:tc>
          <w:tcPr>
            <w:tcW w:w="1870" w:type="dxa"/>
          </w:tcPr>
          <w:p w14:paraId="241ACBA0" w14:textId="77777777" w:rsidR="00166B2E" w:rsidRPr="00166B2E" w:rsidRDefault="00166B2E">
            <w:pPr>
              <w:pStyle w:val="TableParagraph"/>
              <w:spacing w:before="74"/>
              <w:ind w:left="90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Understand</w:t>
            </w:r>
            <w:r w:rsidRPr="00166B2E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structure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group.</w:t>
            </w:r>
          </w:p>
        </w:tc>
        <w:tc>
          <w:tcPr>
            <w:tcW w:w="6237" w:type="dxa"/>
            <w:tcBorders>
              <w:right w:val="single" w:sz="12" w:space="0" w:color="E4E4E4"/>
            </w:tcBorders>
          </w:tcPr>
          <w:p w14:paraId="33028D92" w14:textId="77777777" w:rsidR="00166B2E" w:rsidRPr="00166B2E" w:rsidRDefault="00166B2E">
            <w:pPr>
              <w:pStyle w:val="TableParagraph"/>
              <w:numPr>
                <w:ilvl w:val="1"/>
                <w:numId w:val="5"/>
              </w:numPr>
              <w:tabs>
                <w:tab w:val="left" w:pos="412"/>
              </w:tabs>
              <w:spacing w:before="74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Identify</w:t>
            </w:r>
            <w:r w:rsidRPr="00166B2E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different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roles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in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group.</w:t>
            </w:r>
          </w:p>
          <w:p w14:paraId="03FDE8B8" w14:textId="77777777" w:rsidR="00166B2E" w:rsidRPr="00166B2E" w:rsidRDefault="00166B2E">
            <w:pPr>
              <w:pStyle w:val="TableParagraph"/>
              <w:numPr>
                <w:ilvl w:val="1"/>
                <w:numId w:val="5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Describe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proofErr w:type="gramStart"/>
            <w:r w:rsidRPr="00166B2E">
              <w:rPr>
                <w:w w:val="105"/>
                <w:sz w:val="20"/>
                <w:szCs w:val="20"/>
              </w:rPr>
              <w:t>own</w:t>
            </w:r>
            <w:proofErr w:type="gramEnd"/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roles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within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group.</w:t>
            </w:r>
          </w:p>
          <w:p w14:paraId="3ED583AE" w14:textId="77777777" w:rsidR="00166B2E" w:rsidRPr="00166B2E" w:rsidRDefault="00166B2E">
            <w:pPr>
              <w:pStyle w:val="TableParagraph"/>
              <w:numPr>
                <w:ilvl w:val="1"/>
                <w:numId w:val="5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Identify</w:t>
            </w:r>
            <w:r w:rsidRPr="00166B2E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role</w:t>
            </w:r>
            <w:r w:rsidRPr="00166B2E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leader.</w:t>
            </w:r>
          </w:p>
          <w:p w14:paraId="202983D4" w14:textId="77777777" w:rsidR="00166B2E" w:rsidRPr="00166B2E" w:rsidRDefault="00166B2E">
            <w:pPr>
              <w:pStyle w:val="TableParagraph"/>
              <w:numPr>
                <w:ilvl w:val="1"/>
                <w:numId w:val="5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spacing w:val="-2"/>
                <w:w w:val="105"/>
                <w:sz w:val="20"/>
                <w:szCs w:val="20"/>
              </w:rPr>
              <w:t>-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Describe the importance of different roles within a group.</w:t>
            </w:r>
          </w:p>
        </w:tc>
        <w:tc>
          <w:tcPr>
            <w:tcW w:w="1276" w:type="dxa"/>
            <w:tcBorders>
              <w:right w:val="single" w:sz="12" w:space="0" w:color="E4E4E4"/>
            </w:tcBorders>
          </w:tcPr>
          <w:p w14:paraId="4D06061D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277" w:type="dxa"/>
            <w:tcBorders>
              <w:right w:val="single" w:sz="12" w:space="0" w:color="E4E4E4"/>
            </w:tcBorders>
          </w:tcPr>
          <w:p w14:paraId="5F27D8A5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043FBCD7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16E210B6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3D5AF093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</w:tr>
      <w:tr w:rsidR="00166B2E" w14:paraId="2EB0A1E8" w14:textId="64CC19B5" w:rsidTr="00166B2E">
        <w:trPr>
          <w:trHeight w:val="1070"/>
        </w:trPr>
        <w:tc>
          <w:tcPr>
            <w:tcW w:w="280" w:type="dxa"/>
          </w:tcPr>
          <w:p w14:paraId="38CA9669" w14:textId="77777777" w:rsidR="00166B2E" w:rsidRDefault="00166B2E">
            <w:pPr>
              <w:pStyle w:val="TableParagraph"/>
              <w:spacing w:before="36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3</w:t>
            </w:r>
          </w:p>
        </w:tc>
        <w:tc>
          <w:tcPr>
            <w:tcW w:w="1870" w:type="dxa"/>
          </w:tcPr>
          <w:p w14:paraId="4EF90765" w14:textId="77777777" w:rsidR="00166B2E" w:rsidRPr="00166B2E" w:rsidRDefault="00166B2E">
            <w:pPr>
              <w:pStyle w:val="TableParagraph"/>
              <w:spacing w:before="74"/>
              <w:ind w:left="90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Understand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stages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group.</w:t>
            </w:r>
          </w:p>
        </w:tc>
        <w:tc>
          <w:tcPr>
            <w:tcW w:w="6237" w:type="dxa"/>
            <w:tcBorders>
              <w:right w:val="single" w:sz="12" w:space="0" w:color="E4E4E4"/>
            </w:tcBorders>
          </w:tcPr>
          <w:p w14:paraId="429D91F2" w14:textId="77777777" w:rsidR="00166B2E" w:rsidRPr="00166B2E" w:rsidRDefault="00166B2E">
            <w:pPr>
              <w:pStyle w:val="TableParagraph"/>
              <w:numPr>
                <w:ilvl w:val="1"/>
                <w:numId w:val="4"/>
              </w:numPr>
              <w:tabs>
                <w:tab w:val="left" w:pos="412"/>
              </w:tabs>
              <w:spacing w:before="74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Identify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principles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work.</w:t>
            </w:r>
          </w:p>
          <w:p w14:paraId="31F4CC1A" w14:textId="77777777" w:rsidR="00166B2E" w:rsidRPr="00166B2E" w:rsidRDefault="00166B2E">
            <w:pPr>
              <w:pStyle w:val="TableParagraph"/>
              <w:numPr>
                <w:ilvl w:val="1"/>
                <w:numId w:val="4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Describe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different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stages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development.</w:t>
            </w:r>
          </w:p>
          <w:p w14:paraId="1746DD76" w14:textId="77777777" w:rsidR="00166B2E" w:rsidRPr="00166B2E" w:rsidRDefault="00166B2E">
            <w:pPr>
              <w:pStyle w:val="TableParagraph"/>
              <w:numPr>
                <w:ilvl w:val="1"/>
                <w:numId w:val="4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spacing w:val="-2"/>
                <w:w w:val="105"/>
                <w:sz w:val="20"/>
                <w:szCs w:val="20"/>
              </w:rPr>
              <w:t>-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Identify</w:t>
            </w:r>
            <w:r w:rsidRPr="00166B2E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the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factors</w:t>
            </w:r>
            <w:r w:rsidRPr="00166B2E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that increase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 effectiveness.</w:t>
            </w:r>
          </w:p>
          <w:p w14:paraId="14AAAD72" w14:textId="77777777" w:rsidR="00166B2E" w:rsidRPr="00166B2E" w:rsidRDefault="00166B2E">
            <w:pPr>
              <w:pStyle w:val="TableParagraph"/>
              <w:numPr>
                <w:ilvl w:val="1"/>
                <w:numId w:val="4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Assess</w:t>
            </w:r>
            <w:r w:rsidRPr="00166B2E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how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to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maintain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groups.</w:t>
            </w:r>
          </w:p>
          <w:p w14:paraId="72CC9D04" w14:textId="77777777" w:rsidR="00166B2E" w:rsidRPr="00166B2E" w:rsidRDefault="00166B2E">
            <w:pPr>
              <w:pStyle w:val="TableParagraph"/>
              <w:numPr>
                <w:ilvl w:val="1"/>
                <w:numId w:val="4"/>
              </w:numPr>
              <w:tabs>
                <w:tab w:val="left" w:pos="412"/>
              </w:tabs>
              <w:spacing w:before="1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Describe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reasons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for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breakdown.</w:t>
            </w:r>
          </w:p>
        </w:tc>
        <w:tc>
          <w:tcPr>
            <w:tcW w:w="1276" w:type="dxa"/>
            <w:tcBorders>
              <w:right w:val="single" w:sz="12" w:space="0" w:color="E4E4E4"/>
            </w:tcBorders>
          </w:tcPr>
          <w:p w14:paraId="630EDEA2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277" w:type="dxa"/>
            <w:tcBorders>
              <w:right w:val="single" w:sz="12" w:space="0" w:color="E4E4E4"/>
            </w:tcBorders>
          </w:tcPr>
          <w:p w14:paraId="572F8920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4B4756A8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37A81E77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05031A96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</w:tr>
      <w:tr w:rsidR="00166B2E" w14:paraId="55A70FC3" w14:textId="631F9A32" w:rsidTr="00166B2E">
        <w:trPr>
          <w:trHeight w:val="1438"/>
        </w:trPr>
        <w:tc>
          <w:tcPr>
            <w:tcW w:w="280" w:type="dxa"/>
          </w:tcPr>
          <w:p w14:paraId="49401A12" w14:textId="77777777" w:rsidR="00166B2E" w:rsidRDefault="00166B2E">
            <w:pPr>
              <w:pStyle w:val="TableParagraph"/>
              <w:spacing w:before="36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4</w:t>
            </w:r>
          </w:p>
        </w:tc>
        <w:tc>
          <w:tcPr>
            <w:tcW w:w="1870" w:type="dxa"/>
          </w:tcPr>
          <w:p w14:paraId="3B3507BF" w14:textId="77777777" w:rsidR="00166B2E" w:rsidRPr="00166B2E" w:rsidRDefault="00166B2E">
            <w:pPr>
              <w:pStyle w:val="TableParagraph"/>
              <w:spacing w:before="74"/>
              <w:ind w:left="90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Be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able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to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work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effectively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within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activity.</w:t>
            </w:r>
          </w:p>
        </w:tc>
        <w:tc>
          <w:tcPr>
            <w:tcW w:w="6237" w:type="dxa"/>
            <w:tcBorders>
              <w:right w:val="single" w:sz="12" w:space="0" w:color="E4E4E4"/>
            </w:tcBorders>
          </w:tcPr>
          <w:p w14:paraId="7C76F0BE" w14:textId="77777777" w:rsidR="00166B2E" w:rsidRPr="00166B2E" w:rsidRDefault="00166B2E">
            <w:pPr>
              <w:pStyle w:val="TableParagraph"/>
              <w:numPr>
                <w:ilvl w:val="1"/>
                <w:numId w:val="3"/>
              </w:numPr>
              <w:tabs>
                <w:tab w:val="left" w:pos="412"/>
              </w:tabs>
              <w:spacing w:before="74"/>
              <w:ind w:right="481" w:firstLine="0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Plan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youth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work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activity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which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proofErr w:type="gramStart"/>
            <w:r w:rsidRPr="00166B2E">
              <w:rPr>
                <w:w w:val="105"/>
                <w:sz w:val="20"/>
                <w:szCs w:val="20"/>
              </w:rPr>
              <w:t>takes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into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account</w:t>
            </w:r>
            <w:proofErr w:type="gramEnd"/>
            <w:r w:rsidRPr="00166B2E">
              <w:rPr>
                <w:w w:val="105"/>
                <w:sz w:val="20"/>
                <w:szCs w:val="20"/>
              </w:rPr>
              <w:t xml:space="preserve"> internal and external factors that influence effective groups.</w:t>
            </w:r>
          </w:p>
          <w:p w14:paraId="79FE985D" w14:textId="77777777" w:rsidR="00166B2E" w:rsidRPr="00166B2E" w:rsidRDefault="00166B2E">
            <w:pPr>
              <w:pStyle w:val="TableParagraph"/>
              <w:numPr>
                <w:ilvl w:val="1"/>
                <w:numId w:val="3"/>
              </w:numPr>
              <w:tabs>
                <w:tab w:val="left" w:pos="412"/>
              </w:tabs>
              <w:ind w:right="105" w:firstLine="0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Negotiate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with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appropriate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ground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rules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for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working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with each other in youth work activity.</w:t>
            </w:r>
          </w:p>
          <w:p w14:paraId="372824FE" w14:textId="77777777" w:rsidR="00166B2E" w:rsidRPr="00166B2E" w:rsidRDefault="00166B2E">
            <w:pPr>
              <w:pStyle w:val="TableParagraph"/>
              <w:numPr>
                <w:ilvl w:val="1"/>
                <w:numId w:val="3"/>
              </w:numPr>
              <w:tabs>
                <w:tab w:val="left" w:pos="412"/>
              </w:tabs>
              <w:spacing w:before="1"/>
              <w:ind w:left="411"/>
              <w:rPr>
                <w:sz w:val="20"/>
                <w:szCs w:val="20"/>
              </w:rPr>
            </w:pPr>
            <w:r w:rsidRPr="00166B2E">
              <w:rPr>
                <w:spacing w:val="-2"/>
                <w:w w:val="105"/>
                <w:sz w:val="20"/>
                <w:szCs w:val="20"/>
              </w:rPr>
              <w:t>-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Review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activity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with an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appropriate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observer.</w:t>
            </w:r>
          </w:p>
          <w:p w14:paraId="1A1FEBD5" w14:textId="77777777" w:rsidR="00166B2E" w:rsidRPr="00166B2E" w:rsidRDefault="00166B2E">
            <w:pPr>
              <w:pStyle w:val="TableParagraph"/>
              <w:numPr>
                <w:ilvl w:val="1"/>
                <w:numId w:val="3"/>
              </w:numPr>
              <w:tabs>
                <w:tab w:val="left" w:pos="412"/>
              </w:tabs>
              <w:ind w:right="77" w:firstLine="0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Reflect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with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an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appropriate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observer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effectiveness,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roles in group and own contribution to group both positive and negative.</w:t>
            </w:r>
          </w:p>
        </w:tc>
        <w:tc>
          <w:tcPr>
            <w:tcW w:w="1276" w:type="dxa"/>
            <w:tcBorders>
              <w:right w:val="single" w:sz="12" w:space="0" w:color="E4E4E4"/>
            </w:tcBorders>
          </w:tcPr>
          <w:p w14:paraId="5F12ADA8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481"/>
              <w:rPr>
                <w:w w:val="105"/>
                <w:sz w:val="16"/>
              </w:rPr>
            </w:pPr>
          </w:p>
        </w:tc>
        <w:tc>
          <w:tcPr>
            <w:tcW w:w="1277" w:type="dxa"/>
            <w:tcBorders>
              <w:right w:val="single" w:sz="12" w:space="0" w:color="E4E4E4"/>
            </w:tcBorders>
          </w:tcPr>
          <w:p w14:paraId="53DEB8FF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481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0D34C73F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481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35ADECB6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481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right w:val="single" w:sz="12" w:space="0" w:color="E4E4E4"/>
            </w:tcBorders>
          </w:tcPr>
          <w:p w14:paraId="4E6B68B9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481"/>
              <w:rPr>
                <w:w w:val="105"/>
                <w:sz w:val="16"/>
              </w:rPr>
            </w:pPr>
          </w:p>
        </w:tc>
      </w:tr>
      <w:tr w:rsidR="00166B2E" w14:paraId="084363B3" w14:textId="099D6504" w:rsidTr="00166B2E">
        <w:trPr>
          <w:trHeight w:val="886"/>
        </w:trPr>
        <w:tc>
          <w:tcPr>
            <w:tcW w:w="280" w:type="dxa"/>
            <w:tcBorders>
              <w:bottom w:val="single" w:sz="12" w:space="0" w:color="646464"/>
            </w:tcBorders>
          </w:tcPr>
          <w:p w14:paraId="05148D53" w14:textId="77777777" w:rsidR="00166B2E" w:rsidRDefault="00166B2E">
            <w:pPr>
              <w:pStyle w:val="TableParagraph"/>
              <w:spacing w:before="36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5</w:t>
            </w:r>
          </w:p>
        </w:tc>
        <w:tc>
          <w:tcPr>
            <w:tcW w:w="1870" w:type="dxa"/>
            <w:tcBorders>
              <w:bottom w:val="single" w:sz="12" w:space="0" w:color="646464"/>
            </w:tcBorders>
          </w:tcPr>
          <w:p w14:paraId="007E68B2" w14:textId="77777777" w:rsidR="00166B2E" w:rsidRPr="00166B2E" w:rsidRDefault="00166B2E">
            <w:pPr>
              <w:pStyle w:val="TableParagraph"/>
              <w:spacing w:before="74"/>
              <w:ind w:left="90"/>
              <w:rPr>
                <w:sz w:val="20"/>
                <w:szCs w:val="20"/>
              </w:rPr>
            </w:pPr>
            <w:r w:rsidRPr="00166B2E">
              <w:rPr>
                <w:spacing w:val="-2"/>
                <w:w w:val="105"/>
                <w:sz w:val="20"/>
                <w:szCs w:val="20"/>
              </w:rPr>
              <w:t>Understand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how to overcome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conflict in a group</w:t>
            </w:r>
            <w:r w:rsidRPr="00166B2E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work setting.</w:t>
            </w:r>
          </w:p>
        </w:tc>
        <w:tc>
          <w:tcPr>
            <w:tcW w:w="6237" w:type="dxa"/>
            <w:tcBorders>
              <w:bottom w:val="single" w:sz="12" w:space="0" w:color="646464"/>
              <w:right w:val="single" w:sz="12" w:space="0" w:color="E4E4E4"/>
            </w:tcBorders>
          </w:tcPr>
          <w:p w14:paraId="0C832958" w14:textId="77777777" w:rsidR="00166B2E" w:rsidRPr="00166B2E" w:rsidRDefault="00166B2E">
            <w:pPr>
              <w:pStyle w:val="TableParagraph"/>
              <w:numPr>
                <w:ilvl w:val="1"/>
                <w:numId w:val="2"/>
              </w:numPr>
              <w:tabs>
                <w:tab w:val="left" w:pos="412"/>
              </w:tabs>
              <w:spacing w:before="74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Describe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how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conflict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may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arise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in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work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setting.</w:t>
            </w:r>
          </w:p>
          <w:p w14:paraId="1ED5BCAF" w14:textId="77777777" w:rsidR="00166B2E" w:rsidRPr="00166B2E" w:rsidRDefault="00166B2E">
            <w:pPr>
              <w:pStyle w:val="TableParagraph"/>
              <w:numPr>
                <w:ilvl w:val="1"/>
                <w:numId w:val="2"/>
              </w:numPr>
              <w:tabs>
                <w:tab w:val="left" w:pos="412"/>
              </w:tabs>
              <w:ind w:left="90" w:right="297" w:firstLine="0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Outline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how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personal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feelings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may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be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managed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in</w:t>
            </w:r>
            <w:r w:rsidRPr="00166B2E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 xml:space="preserve">conflict </w:t>
            </w:r>
            <w:r w:rsidRPr="00166B2E">
              <w:rPr>
                <w:spacing w:val="-2"/>
                <w:w w:val="105"/>
                <w:sz w:val="20"/>
                <w:szCs w:val="20"/>
              </w:rPr>
              <w:t>situation.</w:t>
            </w:r>
          </w:p>
          <w:p w14:paraId="08B44EE5" w14:textId="77777777" w:rsidR="00166B2E" w:rsidRPr="00166B2E" w:rsidRDefault="00166B2E">
            <w:pPr>
              <w:pStyle w:val="TableParagraph"/>
              <w:numPr>
                <w:ilvl w:val="1"/>
                <w:numId w:val="2"/>
              </w:numPr>
              <w:tabs>
                <w:tab w:val="left" w:pos="412"/>
              </w:tabs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Describe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ways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defusing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conflict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in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setting.</w:t>
            </w:r>
          </w:p>
        </w:tc>
        <w:tc>
          <w:tcPr>
            <w:tcW w:w="1276" w:type="dxa"/>
            <w:tcBorders>
              <w:bottom w:val="single" w:sz="12" w:space="0" w:color="646464"/>
              <w:right w:val="single" w:sz="12" w:space="0" w:color="E4E4E4"/>
            </w:tcBorders>
          </w:tcPr>
          <w:p w14:paraId="23D44B2E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277" w:type="dxa"/>
            <w:tcBorders>
              <w:bottom w:val="single" w:sz="12" w:space="0" w:color="646464"/>
              <w:right w:val="single" w:sz="12" w:space="0" w:color="E4E4E4"/>
            </w:tcBorders>
          </w:tcPr>
          <w:p w14:paraId="1F77D0DE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bottom w:val="single" w:sz="12" w:space="0" w:color="646464"/>
              <w:right w:val="single" w:sz="12" w:space="0" w:color="E4E4E4"/>
            </w:tcBorders>
          </w:tcPr>
          <w:p w14:paraId="0AB0AAC3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bottom w:val="single" w:sz="12" w:space="0" w:color="646464"/>
              <w:right w:val="single" w:sz="12" w:space="0" w:color="E4E4E4"/>
            </w:tcBorders>
          </w:tcPr>
          <w:p w14:paraId="0F6B0932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bottom w:val="single" w:sz="12" w:space="0" w:color="646464"/>
              <w:right w:val="single" w:sz="12" w:space="0" w:color="E4E4E4"/>
            </w:tcBorders>
          </w:tcPr>
          <w:p w14:paraId="7638FBD4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rPr>
                <w:w w:val="105"/>
                <w:sz w:val="16"/>
              </w:rPr>
            </w:pPr>
          </w:p>
        </w:tc>
      </w:tr>
      <w:tr w:rsidR="00166B2E" w14:paraId="4A618161" w14:textId="0321E8C2" w:rsidTr="00166B2E">
        <w:trPr>
          <w:trHeight w:val="518"/>
        </w:trPr>
        <w:tc>
          <w:tcPr>
            <w:tcW w:w="280" w:type="dxa"/>
            <w:tcBorders>
              <w:bottom w:val="single" w:sz="4" w:space="0" w:color="auto"/>
            </w:tcBorders>
          </w:tcPr>
          <w:p w14:paraId="1C548436" w14:textId="77777777" w:rsidR="00166B2E" w:rsidRDefault="00166B2E">
            <w:pPr>
              <w:pStyle w:val="TableParagraph"/>
              <w:spacing w:before="36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6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E326693" w14:textId="77777777" w:rsidR="00166B2E" w:rsidRPr="00166B2E" w:rsidRDefault="00166B2E">
            <w:pPr>
              <w:pStyle w:val="TableParagraph"/>
              <w:spacing w:before="74"/>
              <w:ind w:left="90"/>
              <w:rPr>
                <w:spacing w:val="-2"/>
                <w:w w:val="105"/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Be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able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to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use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work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theory</w:t>
            </w:r>
            <w:r w:rsidRPr="00166B2E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with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young</w:t>
            </w:r>
            <w:r w:rsidRPr="00166B2E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spacing w:val="-2"/>
                <w:w w:val="105"/>
                <w:sz w:val="20"/>
                <w:szCs w:val="20"/>
              </w:rPr>
              <w:t>people.</w:t>
            </w:r>
          </w:p>
          <w:p w14:paraId="7160D3F5" w14:textId="77777777" w:rsidR="00166B2E" w:rsidRPr="00166B2E" w:rsidRDefault="00166B2E">
            <w:pPr>
              <w:pStyle w:val="TableParagraph"/>
              <w:spacing w:before="74"/>
              <w:ind w:left="90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bottom w:val="single" w:sz="4" w:space="0" w:color="auto"/>
              <w:right w:val="single" w:sz="12" w:space="0" w:color="E4E4E4"/>
            </w:tcBorders>
          </w:tcPr>
          <w:p w14:paraId="2AB05960" w14:textId="77777777" w:rsidR="00166B2E" w:rsidRPr="00166B2E" w:rsidRDefault="00166B2E">
            <w:pPr>
              <w:pStyle w:val="TableParagraph"/>
              <w:numPr>
                <w:ilvl w:val="1"/>
                <w:numId w:val="1"/>
              </w:numPr>
              <w:tabs>
                <w:tab w:val="left" w:pos="412"/>
              </w:tabs>
              <w:spacing w:before="74"/>
              <w:ind w:right="398" w:firstLine="0"/>
              <w:rPr>
                <w:sz w:val="20"/>
                <w:szCs w:val="20"/>
              </w:rPr>
            </w:pPr>
            <w:r w:rsidRPr="00166B2E">
              <w:rPr>
                <w:w w:val="105"/>
                <w:sz w:val="20"/>
                <w:szCs w:val="20"/>
              </w:rPr>
              <w:t>-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Apply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work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theory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with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group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of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young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people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in</w:t>
            </w:r>
            <w:r w:rsidRPr="00166B2E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66B2E">
              <w:rPr>
                <w:w w:val="105"/>
                <w:sz w:val="20"/>
                <w:szCs w:val="20"/>
              </w:rPr>
              <w:t>a youth work setting.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E4E4E4"/>
            </w:tcBorders>
          </w:tcPr>
          <w:p w14:paraId="2DF80548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398"/>
              <w:rPr>
                <w:w w:val="105"/>
                <w:sz w:val="16"/>
              </w:rPr>
            </w:pPr>
          </w:p>
        </w:tc>
        <w:tc>
          <w:tcPr>
            <w:tcW w:w="1277" w:type="dxa"/>
            <w:tcBorders>
              <w:bottom w:val="single" w:sz="4" w:space="0" w:color="auto"/>
              <w:right w:val="single" w:sz="12" w:space="0" w:color="E4E4E4"/>
            </w:tcBorders>
          </w:tcPr>
          <w:p w14:paraId="292E0EAB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398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12" w:space="0" w:color="E4E4E4"/>
            </w:tcBorders>
          </w:tcPr>
          <w:p w14:paraId="5A2E8F9F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398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12" w:space="0" w:color="E4E4E4"/>
            </w:tcBorders>
          </w:tcPr>
          <w:p w14:paraId="4836C5D6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398"/>
              <w:rPr>
                <w:w w:val="105"/>
                <w:sz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12" w:space="0" w:color="E4E4E4"/>
            </w:tcBorders>
          </w:tcPr>
          <w:p w14:paraId="46EB0DF4" w14:textId="77777777" w:rsidR="00166B2E" w:rsidRDefault="00166B2E" w:rsidP="00166B2E">
            <w:pPr>
              <w:pStyle w:val="TableParagraph"/>
              <w:tabs>
                <w:tab w:val="left" w:pos="412"/>
              </w:tabs>
              <w:spacing w:before="74"/>
              <w:ind w:left="90" w:right="398"/>
              <w:rPr>
                <w:w w:val="105"/>
                <w:sz w:val="16"/>
              </w:rPr>
            </w:pPr>
          </w:p>
        </w:tc>
      </w:tr>
    </w:tbl>
    <w:p w14:paraId="19AD4759" w14:textId="77777777" w:rsidR="001125E7" w:rsidRDefault="001125E7" w:rsidP="00166B2E">
      <w:pPr>
        <w:rPr>
          <w:sz w:val="20"/>
        </w:rPr>
      </w:pPr>
    </w:p>
    <w:sectPr w:rsidR="001125E7" w:rsidSect="00166B2E">
      <w:type w:val="continuous"/>
      <w:pgSz w:w="16840" w:h="11910" w:orient="landscape"/>
      <w:pgMar w:top="420" w:right="280" w:bottom="600" w:left="3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76A7E"/>
    <w:multiLevelType w:val="multilevel"/>
    <w:tmpl w:val="89E6C4D2"/>
    <w:lvl w:ilvl="0">
      <w:start w:val="4"/>
      <w:numFmt w:val="decimal"/>
      <w:lvlText w:val="%1"/>
      <w:lvlJc w:val="left"/>
      <w:pPr>
        <w:ind w:left="90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0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113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620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27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34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41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48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55" w:hanging="322"/>
      </w:pPr>
      <w:rPr>
        <w:rFonts w:hint="default"/>
        <w:lang w:val="en-US" w:eastAsia="en-US" w:bidi="ar-SA"/>
      </w:rPr>
    </w:lvl>
  </w:abstractNum>
  <w:abstractNum w:abstractNumId="1" w15:restartNumberingAfterBreak="0">
    <w:nsid w:val="26053DE3"/>
    <w:multiLevelType w:val="multilevel"/>
    <w:tmpl w:val="C6A8907A"/>
    <w:lvl w:ilvl="0">
      <w:start w:val="6"/>
      <w:numFmt w:val="decimal"/>
      <w:lvlText w:val="%1"/>
      <w:lvlJc w:val="left"/>
      <w:pPr>
        <w:ind w:left="90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0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113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620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27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34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41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48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55" w:hanging="322"/>
      </w:pPr>
      <w:rPr>
        <w:rFonts w:hint="default"/>
        <w:lang w:val="en-US" w:eastAsia="en-US" w:bidi="ar-SA"/>
      </w:rPr>
    </w:lvl>
  </w:abstractNum>
  <w:abstractNum w:abstractNumId="2" w15:restartNumberingAfterBreak="0">
    <w:nsid w:val="35233779"/>
    <w:multiLevelType w:val="multilevel"/>
    <w:tmpl w:val="92122CBA"/>
    <w:lvl w:ilvl="0">
      <w:start w:val="5"/>
      <w:numFmt w:val="decimal"/>
      <w:lvlText w:val="%1"/>
      <w:lvlJc w:val="left"/>
      <w:pPr>
        <w:ind w:left="411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11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369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44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19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94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69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744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19" w:hanging="322"/>
      </w:pPr>
      <w:rPr>
        <w:rFonts w:hint="default"/>
        <w:lang w:val="en-US" w:eastAsia="en-US" w:bidi="ar-SA"/>
      </w:rPr>
    </w:lvl>
  </w:abstractNum>
  <w:abstractNum w:abstractNumId="3" w15:restartNumberingAfterBreak="0">
    <w:nsid w:val="51CD6674"/>
    <w:multiLevelType w:val="multilevel"/>
    <w:tmpl w:val="689E095A"/>
    <w:lvl w:ilvl="0">
      <w:start w:val="1"/>
      <w:numFmt w:val="decimal"/>
      <w:lvlText w:val="%1"/>
      <w:lvlJc w:val="left"/>
      <w:pPr>
        <w:ind w:left="411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11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369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44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19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94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69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744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19" w:hanging="322"/>
      </w:pPr>
      <w:rPr>
        <w:rFonts w:hint="default"/>
        <w:lang w:val="en-US" w:eastAsia="en-US" w:bidi="ar-SA"/>
      </w:rPr>
    </w:lvl>
  </w:abstractNum>
  <w:abstractNum w:abstractNumId="4" w15:restartNumberingAfterBreak="0">
    <w:nsid w:val="5BA91DDB"/>
    <w:multiLevelType w:val="multilevel"/>
    <w:tmpl w:val="32E87452"/>
    <w:lvl w:ilvl="0">
      <w:start w:val="3"/>
      <w:numFmt w:val="decimal"/>
      <w:lvlText w:val="%1"/>
      <w:lvlJc w:val="left"/>
      <w:pPr>
        <w:ind w:left="411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11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369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44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19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94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69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744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19" w:hanging="322"/>
      </w:pPr>
      <w:rPr>
        <w:rFonts w:hint="default"/>
        <w:lang w:val="en-US" w:eastAsia="en-US" w:bidi="ar-SA"/>
      </w:rPr>
    </w:lvl>
  </w:abstractNum>
  <w:abstractNum w:abstractNumId="5" w15:restartNumberingAfterBreak="0">
    <w:nsid w:val="60655818"/>
    <w:multiLevelType w:val="multilevel"/>
    <w:tmpl w:val="B9D21BB2"/>
    <w:lvl w:ilvl="0">
      <w:start w:val="2"/>
      <w:numFmt w:val="decimal"/>
      <w:lvlText w:val="%1"/>
      <w:lvlJc w:val="left"/>
      <w:pPr>
        <w:ind w:left="411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11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369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44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19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94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69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744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19" w:hanging="322"/>
      </w:pPr>
      <w:rPr>
        <w:rFonts w:hint="default"/>
        <w:lang w:val="en-US" w:eastAsia="en-US" w:bidi="ar-SA"/>
      </w:rPr>
    </w:lvl>
  </w:abstractNum>
  <w:num w:numId="1" w16cid:durableId="1794520865">
    <w:abstractNumId w:val="1"/>
  </w:num>
  <w:num w:numId="2" w16cid:durableId="833033684">
    <w:abstractNumId w:val="2"/>
  </w:num>
  <w:num w:numId="3" w16cid:durableId="1513763205">
    <w:abstractNumId w:val="0"/>
  </w:num>
  <w:num w:numId="4" w16cid:durableId="57170581">
    <w:abstractNumId w:val="4"/>
  </w:num>
  <w:num w:numId="5" w16cid:durableId="1435710526">
    <w:abstractNumId w:val="5"/>
  </w:num>
  <w:num w:numId="6" w16cid:durableId="38864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E7"/>
    <w:rsid w:val="001125E7"/>
    <w:rsid w:val="00166B2E"/>
    <w:rsid w:val="007D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9C6F9"/>
  <w15:docId w15:val="{B4414CDD-82DE-4176-A133-D5218695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before="184"/>
      <w:ind w:left="4406" w:hanging="3334"/>
    </w:pPr>
    <w:rPr>
      <w:rFonts w:ascii="Arial Black" w:eastAsia="Arial Black" w:hAnsi="Arial Black" w:cs="Arial Black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Womens Workshop</dc:creator>
  <cp:lastModifiedBy>Julia Lyford</cp:lastModifiedBy>
  <cp:revision>3</cp:revision>
  <cp:lastPrinted>2023-06-11T15:25:00Z</cp:lastPrinted>
  <dcterms:created xsi:type="dcterms:W3CDTF">2023-06-11T15:24:00Z</dcterms:created>
  <dcterms:modified xsi:type="dcterms:W3CDTF">2023-06-11T15:25:00Z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Persits Software AspPDF - www.persits.com</vt:lpwstr>
  </property>
</Properties>
</file>