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27857" w14:textId="7B8DD53F" w:rsidR="00D83017" w:rsidRPr="00D83017" w:rsidRDefault="00D83017" w:rsidP="00D8301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AC41E2F" wp14:editId="7069FB7F">
            <wp:simplePos x="0" y="0"/>
            <wp:positionH relativeFrom="column">
              <wp:posOffset>-133350</wp:posOffset>
            </wp:positionH>
            <wp:positionV relativeFrom="paragraph">
              <wp:posOffset>0</wp:posOffset>
            </wp:positionV>
            <wp:extent cx="723900" cy="521795"/>
            <wp:effectExtent l="0" t="0" r="0" b="0"/>
            <wp:wrapTight wrapText="bothSides">
              <wp:wrapPolygon edited="0">
                <wp:start x="0" y="0"/>
                <wp:lineTo x="0" y="20521"/>
                <wp:lineTo x="21032" y="20521"/>
                <wp:lineTo x="2103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2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017">
        <w:rPr>
          <w:rFonts w:ascii="Arial" w:hAnsi="Arial" w:cs="Arial"/>
          <w:b/>
          <w:bCs/>
          <w:color w:val="000000"/>
          <w:sz w:val="32"/>
          <w:szCs w:val="32"/>
        </w:rPr>
        <w:t>I</w:t>
      </w:r>
      <w:r w:rsidRPr="00D83017">
        <w:rPr>
          <w:rFonts w:ascii="Arial" w:hAnsi="Arial" w:cs="Arial"/>
          <w:b/>
          <w:bCs/>
          <w:color w:val="000000"/>
          <w:sz w:val="32"/>
          <w:szCs w:val="32"/>
        </w:rPr>
        <w:t xml:space="preserve">ncreasing </w:t>
      </w:r>
      <w:r w:rsidRPr="00D83017">
        <w:rPr>
          <w:rFonts w:ascii="Arial" w:hAnsi="Arial" w:cs="Arial"/>
          <w:b/>
          <w:bCs/>
          <w:color w:val="000000"/>
          <w:sz w:val="32"/>
          <w:szCs w:val="32"/>
        </w:rPr>
        <w:t xml:space="preserve">young people’s </w:t>
      </w:r>
      <w:r w:rsidRPr="00D83017">
        <w:rPr>
          <w:rFonts w:ascii="Arial" w:hAnsi="Arial" w:cs="Arial"/>
          <w:b/>
          <w:bCs/>
          <w:color w:val="000000"/>
          <w:sz w:val="32"/>
          <w:szCs w:val="32"/>
        </w:rPr>
        <w:t>participation in youth</w:t>
      </w:r>
      <w:r w:rsidR="00CA3947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Pr="00D83017">
        <w:rPr>
          <w:rFonts w:ascii="Arial" w:hAnsi="Arial" w:cs="Arial"/>
          <w:b/>
          <w:bCs/>
          <w:color w:val="000000"/>
          <w:sz w:val="32"/>
          <w:szCs w:val="32"/>
        </w:rPr>
        <w:t>work</w:t>
      </w:r>
    </w:p>
    <w:p w14:paraId="23CA7611" w14:textId="12742096" w:rsidR="00CC58C2" w:rsidRDefault="00CC58C2"/>
    <w:p w14:paraId="724BD3DD" w14:textId="77777777" w:rsidR="00EE4CE7" w:rsidRDefault="00EE4CE7" w:rsidP="00D83017">
      <w:pPr>
        <w:keepNext/>
        <w:outlineLvl w:val="1"/>
        <w:rPr>
          <w:rFonts w:ascii="Calibri" w:hAnsi="Calibri"/>
          <w:b/>
          <w:bCs/>
          <w:noProof/>
          <w:sz w:val="28"/>
          <w:szCs w:val="28"/>
          <w:lang w:eastAsia="en-US"/>
        </w:rPr>
      </w:pPr>
    </w:p>
    <w:tbl>
      <w:tblPr>
        <w:tblStyle w:val="TableGrid"/>
        <w:tblpPr w:leftFromText="180" w:rightFromText="180" w:vertAnchor="text" w:horzAnchor="margin" w:tblpY="98"/>
        <w:tblOverlap w:val="never"/>
        <w:tblW w:w="0" w:type="auto"/>
        <w:tblLook w:val="04A0" w:firstRow="1" w:lastRow="0" w:firstColumn="1" w:lastColumn="0" w:noHBand="0" w:noVBand="1"/>
      </w:tblPr>
      <w:tblGrid>
        <w:gridCol w:w="6498"/>
      </w:tblGrid>
      <w:tr w:rsidR="00EE4CE7" w:rsidRPr="00D83017" w14:paraId="7ED3E1D7" w14:textId="77777777" w:rsidTr="00EE4CE7">
        <w:tc>
          <w:tcPr>
            <w:tcW w:w="6498" w:type="dxa"/>
          </w:tcPr>
          <w:p w14:paraId="1FE066C9" w14:textId="74D471A0" w:rsidR="00EE4CE7" w:rsidRPr="00D83017" w:rsidRDefault="00EE4CE7" w:rsidP="00EE4CE7">
            <w:pPr>
              <w:spacing w:before="100" w:beforeAutospacing="1" w:after="100" w:afterAutospacing="1"/>
              <w:jc w:val="both"/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</w:pPr>
            <w:r w:rsidRPr="00D83017"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  <w:t>Supporting independen</w:t>
            </w:r>
            <w:r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  <w:t>ce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: 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Y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ou help 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young people to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 do what they want - 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p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erhaps 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offering 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advice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, 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support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 or </w:t>
            </w:r>
            <w:r w:rsidRPr="00EE4CE7"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  <w:t>RESOURCES</w:t>
            </w:r>
          </w:p>
        </w:tc>
      </w:tr>
      <w:tr w:rsidR="00EE4CE7" w:rsidRPr="00D83017" w14:paraId="11A205A0" w14:textId="77777777" w:rsidTr="00EE4CE7">
        <w:tc>
          <w:tcPr>
            <w:tcW w:w="6498" w:type="dxa"/>
          </w:tcPr>
          <w:p w14:paraId="218BF77C" w14:textId="1F282034" w:rsidR="00EE4CE7" w:rsidRPr="00D83017" w:rsidRDefault="00EE4CE7" w:rsidP="00EE4CE7">
            <w:pPr>
              <w:spacing w:before="100" w:beforeAutospacing="1" w:after="100" w:afterAutospacing="1"/>
              <w:jc w:val="both"/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</w:pPr>
            <w:r w:rsidRPr="00D83017"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  <w:t>Acting together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: 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N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ot only do 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staff, volunteers and young people 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decide together what is best, but also they form a </w:t>
            </w:r>
            <w:r w:rsidRPr="00D83017"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  <w:t>PARTNERSHIP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 to carry it out. They are equally responsible for the outcome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.</w:t>
            </w:r>
          </w:p>
        </w:tc>
      </w:tr>
      <w:tr w:rsidR="00EE4CE7" w:rsidRPr="00D83017" w14:paraId="1950D407" w14:textId="77777777" w:rsidTr="00EE4CE7">
        <w:tc>
          <w:tcPr>
            <w:tcW w:w="6498" w:type="dxa"/>
          </w:tcPr>
          <w:p w14:paraId="0FBE79BC" w14:textId="7C094241" w:rsidR="00EE4CE7" w:rsidRPr="00D83017" w:rsidRDefault="00EE4CE7" w:rsidP="00EE4CE7">
            <w:pPr>
              <w:spacing w:before="100" w:beforeAutospacing="1" w:after="100" w:afterAutospacing="1"/>
              <w:jc w:val="both"/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</w:pPr>
            <w:r w:rsidRPr="00D83017"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  <w:t>Deciding together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: 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Y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ou encourage 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young 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people to provide some additional ideas and options, and to </w:t>
            </w:r>
            <w:r w:rsidRPr="00EE4CE7"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  <w:t>DECIDE WITH YOU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the best way forward.</w:t>
            </w:r>
          </w:p>
        </w:tc>
      </w:tr>
      <w:tr w:rsidR="00EE4CE7" w:rsidRPr="00D83017" w14:paraId="325BA76E" w14:textId="77777777" w:rsidTr="00EE4CE7">
        <w:tc>
          <w:tcPr>
            <w:tcW w:w="6498" w:type="dxa"/>
          </w:tcPr>
          <w:p w14:paraId="4CE2C2E5" w14:textId="54C2805D" w:rsidR="00EE4CE7" w:rsidRPr="00D83017" w:rsidRDefault="00EE4CE7" w:rsidP="00EE4CE7">
            <w:pPr>
              <w:spacing w:before="100" w:beforeAutospacing="1" w:after="100" w:afterAutospacing="1"/>
              <w:jc w:val="both"/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</w:pPr>
            <w:r w:rsidRPr="00D83017"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  <w:t>Consultation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:  </w:t>
            </w:r>
            <w:r w:rsidRPr="00124496">
              <w:rPr>
                <w:rFonts w:ascii="Calibri" w:hAnsi="Calibri"/>
                <w:bCs/>
                <w:sz w:val="28"/>
                <w:szCs w:val="28"/>
                <w:lang w:val="en"/>
              </w:rPr>
              <w:t xml:space="preserve">Giving </w:t>
            </w:r>
            <w:r>
              <w:rPr>
                <w:rFonts w:ascii="Calibri" w:hAnsi="Calibri"/>
                <w:bCs/>
                <w:sz w:val="28"/>
                <w:szCs w:val="28"/>
                <w:lang w:val="en"/>
              </w:rPr>
              <w:t xml:space="preserve">young </w:t>
            </w:r>
            <w:r w:rsidRPr="00124496">
              <w:rPr>
                <w:rFonts w:ascii="Calibri" w:hAnsi="Calibri"/>
                <w:bCs/>
                <w:sz w:val="28"/>
                <w:szCs w:val="28"/>
                <w:lang w:val="en"/>
              </w:rPr>
              <w:t xml:space="preserve">people </w:t>
            </w:r>
            <w:r w:rsidRPr="00124496">
              <w:rPr>
                <w:rFonts w:ascii="Calibri" w:hAnsi="Calibri"/>
                <w:b/>
                <w:bCs/>
                <w:sz w:val="28"/>
                <w:szCs w:val="28"/>
                <w:lang w:val="en"/>
              </w:rPr>
              <w:t>OPTIONS</w:t>
            </w:r>
            <w:r w:rsidRPr="00124496">
              <w:rPr>
                <w:rFonts w:ascii="Calibri" w:hAnsi="Calibri"/>
                <w:bCs/>
                <w:sz w:val="28"/>
                <w:szCs w:val="28"/>
                <w:lang w:val="en"/>
              </w:rPr>
              <w:t xml:space="preserve"> about what </w:t>
            </w:r>
            <w:r>
              <w:rPr>
                <w:rFonts w:ascii="Calibri" w:hAnsi="Calibri"/>
                <w:bCs/>
                <w:sz w:val="28"/>
                <w:szCs w:val="28"/>
                <w:lang w:val="en"/>
              </w:rPr>
              <w:t>you</w:t>
            </w:r>
            <w:r w:rsidRPr="00124496">
              <w:rPr>
                <w:rFonts w:ascii="Calibri" w:hAnsi="Calibri"/>
                <w:bCs/>
                <w:sz w:val="28"/>
                <w:szCs w:val="28"/>
                <w:lang w:val="en"/>
              </w:rPr>
              <w:t xml:space="preserve"> </w:t>
            </w:r>
            <w:r w:rsidRPr="00124496">
              <w:rPr>
                <w:rFonts w:ascii="Calibri" w:hAnsi="Calibri"/>
                <w:b/>
                <w:bCs/>
                <w:sz w:val="28"/>
                <w:szCs w:val="28"/>
                <w:lang w:val="en"/>
              </w:rPr>
              <w:t>COULD</w:t>
            </w:r>
            <w:r w:rsidRPr="00124496">
              <w:rPr>
                <w:rFonts w:ascii="Calibri" w:hAnsi="Calibri"/>
                <w:bCs/>
                <w:sz w:val="28"/>
                <w:szCs w:val="28"/>
                <w:lang w:val="en"/>
              </w:rPr>
              <w:t xml:space="preserve"> do</w:t>
            </w:r>
            <w:r>
              <w:rPr>
                <w:rFonts w:ascii="Calibri" w:hAnsi="Calibri"/>
                <w:bCs/>
                <w:sz w:val="28"/>
                <w:szCs w:val="28"/>
                <w:lang w:val="en"/>
              </w:rPr>
              <w:t xml:space="preserve">. 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Y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ou are clear about what you are asking people’s opinion about and why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. Their views can influence you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r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 decisions</w:t>
            </w:r>
            <w:r w:rsidR="0015336B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>,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 but they are still your decisions.</w:t>
            </w:r>
          </w:p>
        </w:tc>
      </w:tr>
      <w:tr w:rsidR="00EE4CE7" w:rsidRPr="00D83017" w14:paraId="1A6544A9" w14:textId="77777777" w:rsidTr="00EE4CE7">
        <w:tc>
          <w:tcPr>
            <w:tcW w:w="6498" w:type="dxa"/>
          </w:tcPr>
          <w:p w14:paraId="0132F172" w14:textId="77777777" w:rsidR="00EE4CE7" w:rsidRPr="00D83017" w:rsidRDefault="00EE4CE7" w:rsidP="00EE4CE7">
            <w:pPr>
              <w:spacing w:before="100" w:beforeAutospacing="1" w:after="100" w:afterAutospacing="1"/>
              <w:jc w:val="both"/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</w:pPr>
            <w:r w:rsidRPr="00D83017"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  <w:t>Information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: 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Telling young 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people 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what you </w:t>
            </w:r>
            <w:r w:rsidRPr="00EE4CE7">
              <w:rPr>
                <w:rFonts w:ascii="Calibri" w:hAnsi="Calibri"/>
                <w:b/>
                <w:bCs/>
                <w:color w:val="333333"/>
                <w:sz w:val="28"/>
                <w:szCs w:val="28"/>
                <w:lang w:val="en-US" w:eastAsia="en-US"/>
              </w:rPr>
              <w:t>WILL</w:t>
            </w:r>
            <w:r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 do</w:t>
            </w:r>
            <w:r w:rsidRPr="00D83017">
              <w:rPr>
                <w:rFonts w:ascii="Calibri" w:hAnsi="Calibri"/>
                <w:color w:val="333333"/>
                <w:sz w:val="28"/>
                <w:szCs w:val="28"/>
                <w:lang w:val="en-US" w:eastAsia="en-US"/>
              </w:rPr>
              <w:t xml:space="preserve"> so that they are informed about what is happening.</w:t>
            </w:r>
          </w:p>
        </w:tc>
      </w:tr>
    </w:tbl>
    <w:p w14:paraId="4E38ACAF" w14:textId="1F9A404B" w:rsidR="00D83017" w:rsidRPr="00D83017" w:rsidRDefault="00D83017" w:rsidP="00D83017">
      <w:pPr>
        <w:keepNext/>
        <w:outlineLvl w:val="1"/>
        <w:rPr>
          <w:rFonts w:ascii="Calibri" w:hAnsi="Calibri"/>
          <w:b/>
          <w:bCs/>
          <w:sz w:val="28"/>
          <w:szCs w:val="28"/>
          <w:lang w:val="en" w:eastAsia="en-US"/>
        </w:rPr>
      </w:pPr>
      <w:r w:rsidRPr="00D83017">
        <w:rPr>
          <w:rFonts w:ascii="Calibri" w:hAnsi="Calibri"/>
          <w:b/>
          <w:bCs/>
          <w:noProof/>
          <w:sz w:val="28"/>
          <w:szCs w:val="28"/>
          <w:lang w:eastAsia="en-US"/>
        </w:rPr>
        <w:t>The Ladder of Participation</w:t>
      </w:r>
    </w:p>
    <w:p w14:paraId="589EDE12" w14:textId="56AFCCFC" w:rsidR="00D83017" w:rsidRPr="00D83017" w:rsidRDefault="00EE4CE7" w:rsidP="00D83017">
      <w:pPr>
        <w:rPr>
          <w:lang w:val="en" w:eastAsia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8BB339" wp14:editId="7894066F">
            <wp:simplePos x="0" y="0"/>
            <wp:positionH relativeFrom="column">
              <wp:posOffset>4121580</wp:posOffset>
            </wp:positionH>
            <wp:positionV relativeFrom="paragraph">
              <wp:posOffset>179705</wp:posOffset>
            </wp:positionV>
            <wp:extent cx="2182700" cy="2914650"/>
            <wp:effectExtent l="0" t="0" r="8255" b="0"/>
            <wp:wrapTight wrapText="bothSides">
              <wp:wrapPolygon edited="0">
                <wp:start x="0" y="0"/>
                <wp:lineTo x="0" y="21459"/>
                <wp:lineTo x="21493" y="21459"/>
                <wp:lineTo x="21493" y="0"/>
                <wp:lineTo x="0" y="0"/>
              </wp:wrapPolygon>
            </wp:wrapTight>
            <wp:docPr id="2" name="Picture 2" descr="Good, Girls, Cloud, Star, Lad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ood, Girls, Cloud, Star, Ladd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298" cy="291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947">
        <w:rPr>
          <w:lang w:val="en" w:eastAsia="en-US"/>
        </w:rPr>
        <w:t>Top</w:t>
      </w:r>
    </w:p>
    <w:p w14:paraId="61BA3287" w14:textId="4CF2F47D" w:rsidR="00D83017" w:rsidRPr="00D83017" w:rsidRDefault="00CA3947" w:rsidP="00D83017">
      <w:pPr>
        <w:tabs>
          <w:tab w:val="left" w:pos="2896"/>
        </w:tabs>
        <w:rPr>
          <w:lang w:val="en" w:eastAsia="en-US"/>
        </w:rPr>
      </w:pPr>
      <w:r>
        <w:rPr>
          <w:noProof/>
        </w:rPr>
        <w:t>Bottom</w:t>
      </w:r>
      <w:r w:rsidR="00D83017" w:rsidRPr="00D83017">
        <w:rPr>
          <w:lang w:val="en" w:eastAsia="en-US"/>
        </w:rPr>
        <w:tab/>
      </w:r>
    </w:p>
    <w:p w14:paraId="4E7FF3AE" w14:textId="3A639B34" w:rsidR="00D83017" w:rsidRDefault="00D83017" w:rsidP="00D83017">
      <w:pPr>
        <w:rPr>
          <w:rFonts w:ascii="Arial" w:hAnsi="Arial" w:cs="Arial"/>
          <w:sz w:val="28"/>
          <w:szCs w:val="28"/>
          <w:lang w:val="en"/>
        </w:rPr>
      </w:pPr>
    </w:p>
    <w:p w14:paraId="1C71CC97" w14:textId="77777777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</w:p>
    <w:p w14:paraId="6D7F12BF" w14:textId="77777777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  <w:r>
        <w:rPr>
          <w:rFonts w:ascii="Arial" w:hAnsi="Arial" w:cs="Arial"/>
          <w:sz w:val="28"/>
          <w:szCs w:val="28"/>
          <w:lang w:val="en"/>
        </w:rPr>
        <w:t>Give an example of how you encourage young people to have a say?</w:t>
      </w:r>
    </w:p>
    <w:p w14:paraId="5E55B2BE" w14:textId="77777777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</w:p>
    <w:p w14:paraId="3F239B0D" w14:textId="77777777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</w:p>
    <w:p w14:paraId="248A0557" w14:textId="77777777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</w:p>
    <w:p w14:paraId="16782DF3" w14:textId="77777777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</w:p>
    <w:p w14:paraId="39E8D8FF" w14:textId="3609166A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</w:p>
    <w:p w14:paraId="15ADB495" w14:textId="43F563F6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</w:p>
    <w:p w14:paraId="5FC6C4CC" w14:textId="77777777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</w:p>
    <w:p w14:paraId="18DC9BEB" w14:textId="77777777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</w:p>
    <w:p w14:paraId="209CEF84" w14:textId="77777777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</w:p>
    <w:p w14:paraId="12AB2E8E" w14:textId="77777777" w:rsidR="0015336B" w:rsidRDefault="0015336B" w:rsidP="00D83017">
      <w:pPr>
        <w:rPr>
          <w:rFonts w:ascii="Arial" w:hAnsi="Arial" w:cs="Arial"/>
          <w:sz w:val="28"/>
          <w:szCs w:val="28"/>
          <w:lang w:val="en"/>
        </w:rPr>
      </w:pPr>
    </w:p>
    <w:p w14:paraId="3C8507A4" w14:textId="3F9D5AA4" w:rsidR="00EE4CE7" w:rsidRDefault="00EE4CE7" w:rsidP="00D83017">
      <w:pPr>
        <w:rPr>
          <w:rFonts w:ascii="Arial" w:hAnsi="Arial" w:cs="Arial"/>
          <w:sz w:val="28"/>
          <w:szCs w:val="28"/>
          <w:lang w:val="en"/>
        </w:rPr>
      </w:pPr>
      <w:r>
        <w:rPr>
          <w:rFonts w:ascii="Arial" w:hAnsi="Arial" w:cs="Arial"/>
          <w:sz w:val="28"/>
          <w:szCs w:val="28"/>
          <w:lang w:val="en"/>
        </w:rPr>
        <w:t xml:space="preserve">How could you increase young people’s active participation? </w:t>
      </w:r>
    </w:p>
    <w:p w14:paraId="772DED4F" w14:textId="77777777" w:rsidR="00EE4CE7" w:rsidRPr="00D83017" w:rsidRDefault="00EE4CE7" w:rsidP="00D83017">
      <w:pPr>
        <w:rPr>
          <w:rFonts w:ascii="Arial" w:hAnsi="Arial" w:cs="Arial"/>
          <w:sz w:val="28"/>
          <w:szCs w:val="28"/>
          <w:lang w:val="en"/>
        </w:rPr>
      </w:pPr>
    </w:p>
    <w:sectPr w:rsidR="00EE4CE7" w:rsidRPr="00D83017" w:rsidSect="00CA3947">
      <w:footerReference w:type="default" r:id="rId8"/>
      <w:pgSz w:w="11906" w:h="16838"/>
      <w:pgMar w:top="1135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2F450" w14:textId="77777777" w:rsidR="00B94259" w:rsidRDefault="00B94259" w:rsidP="00D83017">
      <w:r>
        <w:separator/>
      </w:r>
    </w:p>
  </w:endnote>
  <w:endnote w:type="continuationSeparator" w:id="0">
    <w:p w14:paraId="010E34A9" w14:textId="77777777" w:rsidR="00B94259" w:rsidRDefault="00B94259" w:rsidP="00D8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4CD31" w14:textId="027A1D21" w:rsidR="00D83017" w:rsidRPr="0015336B" w:rsidRDefault="00D83017">
    <w:pPr>
      <w:pStyle w:val="Footer"/>
      <w:rPr>
        <w:b/>
        <w:bCs/>
      </w:rPr>
    </w:pPr>
    <w:r>
      <w:rPr>
        <w:rFonts w:ascii="Arial" w:hAnsi="Arial" w:cs="Arial"/>
        <w:sz w:val="20"/>
        <w:szCs w:val="20"/>
      </w:rPr>
      <w:t>Learner Signature:</w:t>
    </w:r>
    <w:r>
      <w:rPr>
        <w:rFonts w:ascii="Arial" w:hAnsi="Arial" w:cs="Arial"/>
        <w:sz w:val="20"/>
        <w:szCs w:val="20"/>
      </w:rPr>
      <w:tab/>
      <w:t xml:space="preserve">                  Assessor Signature:</w:t>
    </w:r>
    <w:r w:rsidR="0015336B">
      <w:rPr>
        <w:rFonts w:ascii="Arial" w:hAnsi="Arial" w:cs="Arial"/>
        <w:sz w:val="20"/>
        <w:szCs w:val="20"/>
      </w:rPr>
      <w:t xml:space="preserve">                                                              </w:t>
    </w:r>
    <w:r w:rsidR="0015336B" w:rsidRPr="0015336B">
      <w:rPr>
        <w:rFonts w:ascii="Arial" w:hAnsi="Arial" w:cs="Arial"/>
        <w:b/>
        <w:bCs/>
        <w:sz w:val="20"/>
        <w:szCs w:val="20"/>
      </w:rPr>
      <w:t>ECYP LO 2.1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BB8BF" w14:textId="77777777" w:rsidR="00B94259" w:rsidRDefault="00B94259" w:rsidP="00D83017">
      <w:r>
        <w:separator/>
      </w:r>
    </w:p>
  </w:footnote>
  <w:footnote w:type="continuationSeparator" w:id="0">
    <w:p w14:paraId="4C540CB6" w14:textId="77777777" w:rsidR="00B94259" w:rsidRDefault="00B94259" w:rsidP="00D83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017"/>
    <w:rsid w:val="0015336B"/>
    <w:rsid w:val="002F4642"/>
    <w:rsid w:val="00716DD6"/>
    <w:rsid w:val="00B94259"/>
    <w:rsid w:val="00CA3947"/>
    <w:rsid w:val="00CC58C2"/>
    <w:rsid w:val="00D83017"/>
    <w:rsid w:val="00DA153C"/>
    <w:rsid w:val="00EE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8E1EA"/>
  <w15:chartTrackingRefBased/>
  <w15:docId w15:val="{A4C1EB8F-10FD-4993-A927-008DCFC2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0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301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830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3017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EE4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2</cp:revision>
  <dcterms:created xsi:type="dcterms:W3CDTF">2023-03-12T15:10:00Z</dcterms:created>
  <dcterms:modified xsi:type="dcterms:W3CDTF">2023-03-12T15:46:00Z</dcterms:modified>
</cp:coreProperties>
</file>