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C94EF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7D8A7325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456D4924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4FEB7234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25DE2CE3" w14:textId="733DA840" w:rsidR="00885B51" w:rsidRPr="00885B51" w:rsidRDefault="00885B51" w:rsidP="00885B51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885B51">
        <w:rPr>
          <w:rFonts w:ascii="Tahoma" w:hAnsi="Tahoma" w:cs="Tahoma"/>
          <w:b/>
          <w:bCs/>
          <w:sz w:val="32"/>
          <w:szCs w:val="32"/>
        </w:rPr>
        <w:t>Reflective Practice in a Youth Work Setting</w:t>
      </w:r>
    </w:p>
    <w:p w14:paraId="04E8E08E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6C3A0B74" w14:textId="77777777" w:rsidR="00885B51" w:rsidRDefault="00885B51" w:rsidP="00885B51">
      <w:pPr>
        <w:rPr>
          <w:rFonts w:ascii="Tahoma" w:hAnsi="Tahoma" w:cs="Tahoma"/>
          <w:b/>
          <w:bCs/>
          <w:sz w:val="28"/>
          <w:szCs w:val="28"/>
        </w:rPr>
      </w:pPr>
    </w:p>
    <w:p w14:paraId="224B907A" w14:textId="07F3745D" w:rsidR="00885B51" w:rsidRPr="00885B51" w:rsidRDefault="00885B51" w:rsidP="00885B51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885B51">
        <w:rPr>
          <w:rFonts w:ascii="Tahoma" w:hAnsi="Tahoma" w:cs="Tahoma"/>
          <w:b/>
          <w:bCs/>
          <w:sz w:val="28"/>
          <w:szCs w:val="28"/>
        </w:rPr>
        <w:t>Unit Workbook</w:t>
      </w:r>
    </w:p>
    <w:p w14:paraId="35164580" w14:textId="77777777" w:rsid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4D018253" w14:textId="7118EBFB" w:rsidR="00885B51" w:rsidRDefault="00885B51" w:rsidP="00885B51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Learner Name:</w:t>
      </w:r>
      <w:r>
        <w:rPr>
          <w:rFonts w:ascii="Tahoma" w:hAnsi="Tahoma" w:cs="Tahoma"/>
          <w:b/>
          <w:bCs/>
          <w:sz w:val="28"/>
          <w:szCs w:val="28"/>
        </w:rPr>
        <w:br w:type="page"/>
      </w:r>
    </w:p>
    <w:p w14:paraId="7D6A832D" w14:textId="462E0C56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 xml:space="preserve">1.1 </w:t>
      </w:r>
      <w:r w:rsidRPr="00885B51">
        <w:rPr>
          <w:rFonts w:ascii="Tahoma" w:hAnsi="Tahoma" w:cs="Tahoma"/>
          <w:sz w:val="28"/>
          <w:szCs w:val="28"/>
        </w:rPr>
        <w:t>Give a definition of reflective practice within the context of youth work.</w:t>
      </w:r>
    </w:p>
    <w:p w14:paraId="6846A3EC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0BA05274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171EE7A2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48F090F8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3594C54D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7A37631C" w14:textId="54BCD24E" w:rsidR="00885B51" w:rsidRPr="00885B51" w:rsidRDefault="00885B51" w:rsidP="00885B51">
      <w:pPr>
        <w:pStyle w:val="ListParagraph"/>
        <w:numPr>
          <w:ilvl w:val="1"/>
          <w:numId w:val="1"/>
        </w:num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Describe the benefits of reflection in developing youth work practice.</w:t>
      </w:r>
    </w:p>
    <w:p w14:paraId="74753BAC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7878E4D5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1986FE04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1FA81C70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70647B64" w14:textId="370EF9A3" w:rsidR="001E42EA" w:rsidRPr="00885B51" w:rsidRDefault="00885B51" w:rsidP="00885B51">
      <w:pPr>
        <w:pStyle w:val="ListParagraph"/>
        <w:numPr>
          <w:ilvl w:val="1"/>
          <w:numId w:val="1"/>
        </w:num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Describe the key components of a model of reflective practice.</w:t>
      </w:r>
    </w:p>
    <w:p w14:paraId="40BFAD87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761AAA3B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6D76164E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262641C8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006E0B89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2EF1AEBE" w14:textId="1CC2152C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2.1. - Use a reflective practice model in relation to own youth work.</w:t>
      </w:r>
    </w:p>
    <w:p w14:paraId="599BC037" w14:textId="5BD33D12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See evidence number</w:t>
      </w:r>
      <w:r w:rsidR="001C65C6">
        <w:rPr>
          <w:rFonts w:ascii="Tahoma" w:hAnsi="Tahoma" w:cs="Tahoma"/>
          <w:sz w:val="28"/>
          <w:szCs w:val="28"/>
        </w:rPr>
        <w:t xml:space="preserve">(s) </w:t>
      </w:r>
      <w:r>
        <w:rPr>
          <w:rFonts w:ascii="Tahoma" w:hAnsi="Tahoma" w:cs="Tahoma"/>
          <w:sz w:val="28"/>
          <w:szCs w:val="28"/>
        </w:rPr>
        <w:t>……    for review and evaluation of own youth work</w:t>
      </w:r>
      <w:r w:rsidR="001C65C6">
        <w:rPr>
          <w:rFonts w:ascii="Tahoma" w:hAnsi="Tahoma" w:cs="Tahoma"/>
          <w:sz w:val="28"/>
          <w:szCs w:val="28"/>
        </w:rPr>
        <w:t xml:space="preserve"> and / or reflective journals</w:t>
      </w:r>
    </w:p>
    <w:p w14:paraId="2DF2A650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3256C2C2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</w:p>
    <w:p w14:paraId="64815FEE" w14:textId="77777777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2.2. - Use reflective practice to review own strengths and areas for</w:t>
      </w:r>
    </w:p>
    <w:p w14:paraId="524A2B87" w14:textId="553BE676" w:rsidR="00885B51" w:rsidRP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development.</w:t>
      </w:r>
      <w:r w:rsidRPr="00885B51">
        <w:rPr>
          <w:rFonts w:ascii="Tahoma" w:hAnsi="Tahoma" w:cs="Tahoma"/>
          <w:sz w:val="28"/>
          <w:szCs w:val="28"/>
        </w:rPr>
        <w:t xml:space="preserve"> See evidence number ….  </w:t>
      </w:r>
      <w:r w:rsidR="001C65C6">
        <w:rPr>
          <w:rFonts w:ascii="Tahoma" w:hAnsi="Tahoma" w:cs="Tahoma"/>
          <w:sz w:val="28"/>
          <w:szCs w:val="28"/>
        </w:rPr>
        <w:t xml:space="preserve">     </w:t>
      </w:r>
      <w:r w:rsidRPr="00885B51">
        <w:rPr>
          <w:rFonts w:ascii="Tahoma" w:hAnsi="Tahoma" w:cs="Tahoma"/>
          <w:sz w:val="28"/>
          <w:szCs w:val="28"/>
        </w:rPr>
        <w:t>Skills self</w:t>
      </w:r>
      <w:r w:rsidR="001C65C6">
        <w:rPr>
          <w:rFonts w:ascii="Tahoma" w:hAnsi="Tahoma" w:cs="Tahoma"/>
          <w:sz w:val="28"/>
          <w:szCs w:val="28"/>
        </w:rPr>
        <w:t>-</w:t>
      </w:r>
      <w:r w:rsidRPr="00885B51">
        <w:rPr>
          <w:rFonts w:ascii="Tahoma" w:hAnsi="Tahoma" w:cs="Tahoma"/>
          <w:sz w:val="28"/>
          <w:szCs w:val="28"/>
        </w:rPr>
        <w:t>assessment</w:t>
      </w:r>
    </w:p>
    <w:p w14:paraId="62C61BDC" w14:textId="77777777" w:rsidR="001F6F68" w:rsidRDefault="001F6F68" w:rsidP="00885B51">
      <w:pPr>
        <w:rPr>
          <w:rFonts w:ascii="Tahoma" w:hAnsi="Tahoma" w:cs="Tahoma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6F4C31B" wp14:editId="09D2026F">
            <wp:simplePos x="0" y="0"/>
            <wp:positionH relativeFrom="margin">
              <wp:posOffset>152400</wp:posOffset>
            </wp:positionH>
            <wp:positionV relativeFrom="paragraph">
              <wp:posOffset>0</wp:posOffset>
            </wp:positionV>
            <wp:extent cx="5255260" cy="5250180"/>
            <wp:effectExtent l="0" t="0" r="2540" b="7620"/>
            <wp:wrapTight wrapText="bothSides">
              <wp:wrapPolygon edited="0">
                <wp:start x="0" y="0"/>
                <wp:lineTo x="0" y="21553"/>
                <wp:lineTo x="21532" y="21553"/>
                <wp:lineTo x="21532" y="0"/>
                <wp:lineTo x="0" y="0"/>
              </wp:wrapPolygon>
            </wp:wrapTight>
            <wp:docPr id="839657269" name="Picture 1" descr="A page of a book with text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7269" name="Picture 1" descr="A page of a book with text and arr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52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81AFE" w14:textId="59D84D45" w:rsidR="001F6F68" w:rsidRDefault="001F6F68" w:rsidP="00885B51">
      <w:pPr>
        <w:rPr>
          <w:rFonts w:ascii="Tahoma" w:hAnsi="Tahoma" w:cs="Tahom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19294E" wp14:editId="12527BFE">
                <wp:simplePos x="0" y="0"/>
                <wp:positionH relativeFrom="column">
                  <wp:posOffset>0</wp:posOffset>
                </wp:positionH>
                <wp:positionV relativeFrom="paragraph">
                  <wp:posOffset>410210</wp:posOffset>
                </wp:positionV>
                <wp:extent cx="5790565" cy="2171700"/>
                <wp:effectExtent l="76200" t="80010" r="10160" b="5715"/>
                <wp:wrapTight wrapText="bothSides">
                  <wp:wrapPolygon edited="0">
                    <wp:start x="-268" y="-758"/>
                    <wp:lineTo x="-268" y="20842"/>
                    <wp:lineTo x="-99" y="21505"/>
                    <wp:lineTo x="21633" y="21505"/>
                    <wp:lineTo x="21600" y="-95"/>
                    <wp:lineTo x="21368" y="-758"/>
                    <wp:lineTo x="-268" y="-758"/>
                  </wp:wrapPolygon>
                </wp:wrapTight>
                <wp:docPr id="104534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056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98F46A1" w14:textId="77777777" w:rsidR="001F6F68" w:rsidRPr="006A5FBF" w:rsidRDefault="001F6F68" w:rsidP="001F6F68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6A5FBF">
                              <w:rPr>
                                <w:rFonts w:ascii="Calibri" w:hAnsi="Calibri"/>
                                <w:b/>
                              </w:rPr>
                              <w:t xml:space="preserve">Please give an example of how you have used this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reflective</w:t>
                            </w:r>
                            <w:r w:rsidRPr="006A5FBF">
                              <w:rPr>
                                <w:rFonts w:ascii="Calibri" w:hAnsi="Calibri"/>
                                <w:b/>
                              </w:rPr>
                              <w:t xml:space="preserve"> process: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929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3pt;width:455.95pt;height:17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">
                <v:shadow on="t" opacity=".5" offset="-6pt,-6pt"/>
                <v:textbox>
                  <w:txbxContent>
                    <w:p w14:paraId="698F46A1" w14:textId="77777777" w:rsidR="001F6F68" w:rsidRPr="006A5FBF" w:rsidRDefault="001F6F68" w:rsidP="001F6F68">
                      <w:pPr>
                        <w:rPr>
                          <w:rFonts w:ascii="Calibri" w:hAnsi="Calibri"/>
                          <w:b/>
                        </w:rPr>
                      </w:pPr>
                      <w:r w:rsidRPr="006A5FBF">
                        <w:rPr>
                          <w:rFonts w:ascii="Calibri" w:hAnsi="Calibri"/>
                          <w:b/>
                        </w:rPr>
                        <w:t xml:space="preserve">Please give an example of how you have used this </w:t>
                      </w:r>
                      <w:r>
                        <w:rPr>
                          <w:rFonts w:ascii="Calibri" w:hAnsi="Calibri"/>
                          <w:b/>
                        </w:rPr>
                        <w:t>reflective</w:t>
                      </w:r>
                      <w:r w:rsidRPr="006A5FBF">
                        <w:rPr>
                          <w:rFonts w:ascii="Calibri" w:hAnsi="Calibri"/>
                          <w:b/>
                        </w:rPr>
                        <w:t xml:space="preserve"> process: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274B828" w14:textId="253E2A6C" w:rsid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lastRenderedPageBreak/>
        <w:t>2.3. - Create a development plan with organisational objectives to address personal learning and support needs</w:t>
      </w:r>
    </w:p>
    <w:p w14:paraId="26DFD636" w14:textId="03222E01" w:rsidR="00885B51" w:rsidRPr="001C65C6" w:rsidRDefault="001C65C6" w:rsidP="00885B51">
      <w:pPr>
        <w:rPr>
          <w:rFonts w:ascii="Tahoma" w:hAnsi="Tahoma" w:cs="Tahoma"/>
          <w:b/>
          <w:bCs/>
          <w:sz w:val="28"/>
          <w:szCs w:val="28"/>
        </w:rPr>
      </w:pPr>
      <w:r w:rsidRPr="001C65C6">
        <w:rPr>
          <w:rFonts w:ascii="Tahoma" w:hAnsi="Tahoma" w:cs="Tahoma"/>
          <w:b/>
          <w:bCs/>
          <w:sz w:val="28"/>
          <w:szCs w:val="28"/>
        </w:rPr>
        <w:t>Development Plan</w:t>
      </w:r>
    </w:p>
    <w:p w14:paraId="7CC73DFC" w14:textId="2E96861E" w:rsidR="00885B51" w:rsidRDefault="00885B51" w:rsidP="00885B51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Pick three areas from your skills assessment that you felt you could improve on..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2268"/>
        <w:gridCol w:w="2410"/>
      </w:tblGrid>
      <w:tr w:rsidR="00E43157" w14:paraId="59C2AA53" w14:textId="77777777" w:rsidTr="00E43157">
        <w:trPr>
          <w:trHeight w:val="617"/>
        </w:trPr>
        <w:tc>
          <w:tcPr>
            <w:tcW w:w="2263" w:type="dxa"/>
          </w:tcPr>
          <w:p w14:paraId="438CF7C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30CEC76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9D4F43E" w14:textId="442A1734" w:rsidR="00E43157" w:rsidRPr="00E43157" w:rsidRDefault="00E43157" w:rsidP="00885B5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E43157">
              <w:rPr>
                <w:rFonts w:ascii="Tahoma" w:hAnsi="Tahoma" w:cs="Tahoma"/>
                <w:b/>
                <w:bCs/>
                <w:sz w:val="28"/>
                <w:szCs w:val="28"/>
              </w:rPr>
              <w:t>Skill Area</w:t>
            </w:r>
          </w:p>
          <w:p w14:paraId="2005102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C053DE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024863B" w14:textId="11924AB5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What do you want to </w:t>
            </w:r>
            <w:r w:rsidRPr="00885B51">
              <w:rPr>
                <w:rFonts w:ascii="Tahoma" w:hAnsi="Tahoma" w:cs="Tahoma"/>
                <w:b/>
                <w:bCs/>
                <w:sz w:val="28"/>
                <w:szCs w:val="28"/>
              </w:rPr>
              <w:t>know</w:t>
            </w:r>
            <w:r>
              <w:rPr>
                <w:rFonts w:ascii="Tahoma" w:hAnsi="Tahoma" w:cs="Tahoma"/>
                <w:sz w:val="28"/>
                <w:szCs w:val="28"/>
              </w:rPr>
              <w:t xml:space="preserve"> more about?</w:t>
            </w:r>
          </w:p>
        </w:tc>
        <w:tc>
          <w:tcPr>
            <w:tcW w:w="2268" w:type="dxa"/>
          </w:tcPr>
          <w:p w14:paraId="743E71ED" w14:textId="31BF4B9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What </w:t>
            </w:r>
            <w:r w:rsidRPr="00885B51">
              <w:rPr>
                <w:rFonts w:ascii="Tahoma" w:hAnsi="Tahoma" w:cs="Tahoma"/>
                <w:b/>
                <w:bCs/>
                <w:sz w:val="28"/>
                <w:szCs w:val="28"/>
              </w:rPr>
              <w:t>experience</w:t>
            </w:r>
            <w:r>
              <w:rPr>
                <w:rFonts w:ascii="Tahoma" w:hAnsi="Tahoma" w:cs="Tahoma"/>
                <w:sz w:val="28"/>
                <w:szCs w:val="28"/>
              </w:rPr>
              <w:t xml:space="preserve"> would you like to extend?</w:t>
            </w:r>
          </w:p>
        </w:tc>
        <w:tc>
          <w:tcPr>
            <w:tcW w:w="2410" w:type="dxa"/>
          </w:tcPr>
          <w:p w14:paraId="1AA591E7" w14:textId="311C074E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What do you want more </w:t>
            </w:r>
            <w:r w:rsidRPr="00885B51">
              <w:rPr>
                <w:rFonts w:ascii="Tahoma" w:hAnsi="Tahoma" w:cs="Tahoma"/>
                <w:b/>
                <w:bCs/>
                <w:sz w:val="28"/>
                <w:szCs w:val="28"/>
              </w:rPr>
              <w:t>practice</w:t>
            </w:r>
            <w:r>
              <w:rPr>
                <w:rFonts w:ascii="Tahoma" w:hAnsi="Tahoma" w:cs="Tahoma"/>
                <w:sz w:val="28"/>
                <w:szCs w:val="28"/>
              </w:rPr>
              <w:t xml:space="preserve"> in doing?</w:t>
            </w:r>
          </w:p>
        </w:tc>
      </w:tr>
      <w:tr w:rsidR="00E43157" w14:paraId="477FF928" w14:textId="77777777" w:rsidTr="00E43157">
        <w:tc>
          <w:tcPr>
            <w:tcW w:w="2263" w:type="dxa"/>
          </w:tcPr>
          <w:p w14:paraId="33D2D8A5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37BABC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3BC885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6524383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03DA812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09A69B4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11F66EC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1BF205C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C0D259F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F68F4B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80F3E9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61A0CE8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43157" w14:paraId="4F1DAB91" w14:textId="77777777" w:rsidTr="00E43157">
        <w:tc>
          <w:tcPr>
            <w:tcW w:w="2263" w:type="dxa"/>
          </w:tcPr>
          <w:p w14:paraId="0DA1099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2136E1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6710EEE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6DD73F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A460D2C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A9C8BDF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1B4CB9E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44C5C7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38648E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1A68EF2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DC69E0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7A92A4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43157" w14:paraId="46EC100C" w14:textId="77777777" w:rsidTr="00E43157">
        <w:tc>
          <w:tcPr>
            <w:tcW w:w="2263" w:type="dxa"/>
          </w:tcPr>
          <w:p w14:paraId="4A287F7D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90240F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2EF36EE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783164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0E2B67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3065441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A79EA46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04BBD4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4A84FD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0AB94D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E73978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52C98F67" w14:textId="77777777" w:rsid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lastRenderedPageBreak/>
        <w:t>2.4. - Implement a development plan to address own learning and support needs.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529"/>
        <w:gridCol w:w="1417"/>
      </w:tblGrid>
      <w:tr w:rsidR="00E43157" w14:paraId="2167BAAA" w14:textId="522808EF" w:rsidTr="00E43157">
        <w:tc>
          <w:tcPr>
            <w:tcW w:w="2263" w:type="dxa"/>
          </w:tcPr>
          <w:p w14:paraId="4E29B975" w14:textId="61BD1565" w:rsidR="00E43157" w:rsidRPr="00E43157" w:rsidRDefault="00E43157" w:rsidP="00885B5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E43157">
              <w:rPr>
                <w:rFonts w:ascii="Tahoma" w:hAnsi="Tahoma" w:cs="Tahoma"/>
                <w:b/>
                <w:bCs/>
                <w:sz w:val="28"/>
                <w:szCs w:val="28"/>
              </w:rPr>
              <w:t>Skill Area</w:t>
            </w:r>
          </w:p>
        </w:tc>
        <w:tc>
          <w:tcPr>
            <w:tcW w:w="5529" w:type="dxa"/>
          </w:tcPr>
          <w:p w14:paraId="2D514242" w14:textId="415078E1" w:rsidR="00E43157" w:rsidRPr="00E43157" w:rsidRDefault="00E43157" w:rsidP="00885B5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E43157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Action Plan for 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learning and development</w:t>
            </w:r>
          </w:p>
        </w:tc>
        <w:tc>
          <w:tcPr>
            <w:tcW w:w="1417" w:type="dxa"/>
          </w:tcPr>
          <w:p w14:paraId="64EB8FD0" w14:textId="40429689" w:rsidR="00E43157" w:rsidRPr="00E43157" w:rsidRDefault="00E43157" w:rsidP="00885B51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By when?</w:t>
            </w:r>
          </w:p>
        </w:tc>
      </w:tr>
      <w:tr w:rsidR="00E43157" w14:paraId="17766F5A" w14:textId="3BF91A58" w:rsidTr="00E43157">
        <w:tc>
          <w:tcPr>
            <w:tcW w:w="2263" w:type="dxa"/>
          </w:tcPr>
          <w:p w14:paraId="7D40F72C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1D1622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C31320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9504402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4A671BC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370D9AF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29" w:type="dxa"/>
          </w:tcPr>
          <w:p w14:paraId="5D35A19F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F4845AD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17DF385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9D0B961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626896CA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8FB39ED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64A19D7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6282B09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F660263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E747E8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43157" w14:paraId="47D0D32F" w14:textId="36260137" w:rsidTr="00E43157">
        <w:tc>
          <w:tcPr>
            <w:tcW w:w="2263" w:type="dxa"/>
          </w:tcPr>
          <w:p w14:paraId="65A02EA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60D1BE4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19C528D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09B92C2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8115327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6C59524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A8D5815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359A8BF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29" w:type="dxa"/>
          </w:tcPr>
          <w:p w14:paraId="6B422F69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BCC0A49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6DAFC66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FF16115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A321F04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C98A2FA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51D6E50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6D964D49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EFF6BA1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B097976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43157" w14:paraId="403780F2" w14:textId="6585A5F1" w:rsidTr="00E43157">
        <w:tc>
          <w:tcPr>
            <w:tcW w:w="2263" w:type="dxa"/>
          </w:tcPr>
          <w:p w14:paraId="29887C20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711466E9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15A7C0B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0EF1279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9617D11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4E05F305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DB71B42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6772239E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5B66DE3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29" w:type="dxa"/>
          </w:tcPr>
          <w:p w14:paraId="72CC8D2E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3BC7F048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DA2F7CA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2C6C967C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12BD36DE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01DC3A74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3D36BDBB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  <w:p w14:paraId="52A28790" w14:textId="77777777" w:rsidR="001C65C6" w:rsidRDefault="001C65C6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33BF4FA" w14:textId="77777777" w:rsidR="00E43157" w:rsidRDefault="00E43157" w:rsidP="00885B51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191BD44B" w14:textId="77777777" w:rsidR="00E43157" w:rsidRPr="00885B51" w:rsidRDefault="00E43157" w:rsidP="00885B51">
      <w:pPr>
        <w:rPr>
          <w:rFonts w:ascii="Tahoma" w:hAnsi="Tahoma" w:cs="Tahoma"/>
          <w:sz w:val="28"/>
          <w:szCs w:val="28"/>
        </w:rPr>
      </w:pPr>
    </w:p>
    <w:p w14:paraId="02FEEB40" w14:textId="198F3718" w:rsidR="00885B51" w:rsidRDefault="00885B51" w:rsidP="00885B51">
      <w:pPr>
        <w:rPr>
          <w:rFonts w:ascii="Tahoma" w:hAnsi="Tahoma" w:cs="Tahoma"/>
          <w:sz w:val="28"/>
          <w:szCs w:val="28"/>
        </w:rPr>
      </w:pPr>
      <w:r w:rsidRPr="00885B51">
        <w:rPr>
          <w:rFonts w:ascii="Tahoma" w:hAnsi="Tahoma" w:cs="Tahoma"/>
          <w:sz w:val="28"/>
          <w:szCs w:val="28"/>
        </w:rPr>
        <w:t>2.5. - Outline how reflective practice relates to organisational performance, appraisal and supervision within own youth work setting.</w:t>
      </w:r>
    </w:p>
    <w:p w14:paraId="6439CFC7" w14:textId="77777777" w:rsidR="00E43157" w:rsidRDefault="00E43157" w:rsidP="00885B51">
      <w:pPr>
        <w:rPr>
          <w:rFonts w:ascii="Tahoma" w:hAnsi="Tahoma" w:cs="Tahoma"/>
          <w:sz w:val="28"/>
          <w:szCs w:val="28"/>
        </w:rPr>
      </w:pPr>
    </w:p>
    <w:p w14:paraId="22B505F8" w14:textId="26AC9615" w:rsidR="00E43157" w:rsidRPr="00885B51" w:rsidRDefault="00E43157" w:rsidP="00885B51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How do you use the chance to think about your youth work in your job?</w:t>
      </w:r>
    </w:p>
    <w:sectPr w:rsidR="00E43157" w:rsidRPr="00885B5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BA52" w14:textId="77777777" w:rsidR="00274FD1" w:rsidRDefault="00274FD1" w:rsidP="00885B51">
      <w:pPr>
        <w:spacing w:after="0" w:line="240" w:lineRule="auto"/>
      </w:pPr>
      <w:r>
        <w:separator/>
      </w:r>
    </w:p>
  </w:endnote>
  <w:endnote w:type="continuationSeparator" w:id="0">
    <w:p w14:paraId="10C255E1" w14:textId="77777777" w:rsidR="00274FD1" w:rsidRDefault="00274FD1" w:rsidP="0088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FF870" w14:textId="77777777" w:rsidR="00274FD1" w:rsidRDefault="00274FD1" w:rsidP="00885B51">
      <w:pPr>
        <w:spacing w:after="0" w:line="240" w:lineRule="auto"/>
      </w:pPr>
      <w:r>
        <w:separator/>
      </w:r>
    </w:p>
  </w:footnote>
  <w:footnote w:type="continuationSeparator" w:id="0">
    <w:p w14:paraId="7B789EC5" w14:textId="77777777" w:rsidR="00274FD1" w:rsidRDefault="00274FD1" w:rsidP="0088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CA33" w14:textId="77777777" w:rsidR="00885B51" w:rsidRDefault="00885B51" w:rsidP="00885B51">
    <w:pPr>
      <w:pStyle w:val="Header"/>
    </w:pPr>
    <w:r>
      <w:rPr>
        <w:noProof/>
      </w:rPr>
      <w:drawing>
        <wp:inline distT="0" distB="0" distL="0" distR="0" wp14:anchorId="78C9F8A4" wp14:editId="77549DEA">
          <wp:extent cx="660400" cy="476024"/>
          <wp:effectExtent l="0" t="0" r="6350" b="635"/>
          <wp:docPr id="975501659" name="Picture 1" descr="A close-up of hands shak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1" descr="A close-up of hands shak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F42C7">
      <w:rPr>
        <w:b/>
        <w:bCs/>
        <w:sz w:val="32"/>
        <w:szCs w:val="32"/>
      </w:rPr>
      <w:t>Youth Work Practice Level 2</w:t>
    </w:r>
  </w:p>
  <w:p w14:paraId="1699AE68" w14:textId="77777777" w:rsidR="00885B51" w:rsidRPr="00A91A7D" w:rsidRDefault="00885B51" w:rsidP="00885B51">
    <w:pPr>
      <w:rPr>
        <w:b/>
        <w:bCs/>
        <w:sz w:val="28"/>
        <w:szCs w:val="28"/>
      </w:rPr>
    </w:pPr>
    <w:r w:rsidRPr="00A91A7D">
      <w:rPr>
        <w:b/>
        <w:bCs/>
        <w:sz w:val="28"/>
        <w:szCs w:val="28"/>
      </w:rPr>
      <w:t>Reflective Practice in a Youth Work</w:t>
    </w:r>
    <w:r>
      <w:rPr>
        <w:b/>
        <w:bCs/>
        <w:sz w:val="28"/>
        <w:szCs w:val="28"/>
      </w:rPr>
      <w:t xml:space="preserve"> </w:t>
    </w:r>
    <w:r w:rsidRPr="00A91A7D">
      <w:rPr>
        <w:b/>
        <w:bCs/>
        <w:sz w:val="28"/>
        <w:szCs w:val="28"/>
      </w:rPr>
      <w:t>Setting</w:t>
    </w:r>
  </w:p>
  <w:p w14:paraId="210B9A13" w14:textId="77777777" w:rsidR="00885B51" w:rsidRDefault="00885B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86B49"/>
    <w:multiLevelType w:val="multilevel"/>
    <w:tmpl w:val="53B6019C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8969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51"/>
    <w:rsid w:val="001C65C6"/>
    <w:rsid w:val="001E42EA"/>
    <w:rsid w:val="001F6F68"/>
    <w:rsid w:val="00274FD1"/>
    <w:rsid w:val="00885B51"/>
    <w:rsid w:val="00B228CB"/>
    <w:rsid w:val="00E4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D7B6"/>
  <w15:chartTrackingRefBased/>
  <w15:docId w15:val="{F0A84835-0091-43B2-80AF-407E4C21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B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B51"/>
  </w:style>
  <w:style w:type="paragraph" w:styleId="Footer">
    <w:name w:val="footer"/>
    <w:basedOn w:val="Normal"/>
    <w:link w:val="FooterChar"/>
    <w:uiPriority w:val="99"/>
    <w:unhideWhenUsed/>
    <w:rsid w:val="00885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B51"/>
  </w:style>
  <w:style w:type="table" w:styleId="TableGrid">
    <w:name w:val="Table Grid"/>
    <w:basedOn w:val="TableNormal"/>
    <w:uiPriority w:val="39"/>
    <w:rsid w:val="0088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dcterms:created xsi:type="dcterms:W3CDTF">2023-07-12T13:06:00Z</dcterms:created>
  <dcterms:modified xsi:type="dcterms:W3CDTF">2023-07-12T13:52:00Z</dcterms:modified>
</cp:coreProperties>
</file>